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C1410" w:rsidRDefault="00A46D6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46D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200.25pt;height:74.25pt;z-index:25166028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A46D6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35pt;margin-top:-17.35pt;width:263.0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38AA" w:rsidRPr="00641D51" w:rsidRDefault="000B38AA" w:rsidP="005545A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153AA9" w:rsidRPr="005546F4">
                    <w:t>2</w:t>
                  </w:r>
                  <w:r w:rsidR="005E76B1">
                    <w:t>7.03.2023</w:t>
                  </w:r>
                  <w:r w:rsidR="008C2F5E">
                    <w:t xml:space="preserve"> № </w:t>
                  </w:r>
                  <w:r w:rsidR="005E76B1">
                    <w:t>51</w:t>
                  </w:r>
                </w:p>
                <w:p w:rsidR="000B38AA" w:rsidRPr="00641D51" w:rsidRDefault="000B38A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C14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C14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C14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C14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C14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141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C1410" w:rsidRDefault="00E649E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1410">
        <w:rPr>
          <w:rFonts w:eastAsia="Courier New"/>
          <w:noProof/>
          <w:sz w:val="24"/>
          <w:szCs w:val="24"/>
          <w:lang w:bidi="ru-RU"/>
        </w:rPr>
        <w:t>«</w:t>
      </w:r>
      <w:r w:rsidR="00C94464" w:rsidRPr="00CC141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CC1410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C141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1410">
        <w:rPr>
          <w:rFonts w:eastAsia="Courier New"/>
          <w:noProof/>
          <w:sz w:val="24"/>
          <w:szCs w:val="24"/>
          <w:lang w:bidi="ru-RU"/>
        </w:rPr>
        <w:t>Кафедра «Информатики, математики и естественнонаучных дисциплин»</w:t>
      </w:r>
    </w:p>
    <w:p w:rsidR="00C94464" w:rsidRPr="00CC1410" w:rsidRDefault="00A46D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46D6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B38AA" w:rsidRPr="00C94464" w:rsidRDefault="000B38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B38AA" w:rsidRPr="00C94464" w:rsidRDefault="000B38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B38AA" w:rsidRDefault="000B38A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38AA" w:rsidRPr="00C94464" w:rsidRDefault="000B38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B38AA" w:rsidRPr="00C94464" w:rsidRDefault="005E76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27.03.2023 </w:t>
                  </w:r>
                  <w:r w:rsidR="000B38AA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CC14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C14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C14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C14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C141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C141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C141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C141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C141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C141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C141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1410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CC141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36542" w:rsidRPr="00CC1410" w:rsidRDefault="00565863" w:rsidP="007F4B97">
      <w:pPr>
        <w:widowControl/>
        <w:suppressAutoHyphens/>
        <w:autoSpaceDE/>
        <w:adjustRightInd/>
        <w:jc w:val="center"/>
        <w:rPr>
          <w:bCs/>
          <w:sz w:val="32"/>
          <w:szCs w:val="32"/>
        </w:rPr>
      </w:pPr>
      <w:r w:rsidRPr="00CC1410">
        <w:rPr>
          <w:b/>
          <w:bCs/>
          <w:sz w:val="32"/>
          <w:szCs w:val="32"/>
        </w:rPr>
        <w:t>ИНФОРМАЦИОННЫЕ ТЕХНОЛОГИИ В УПРАВЛЕНИИ ПЕРСОНАЛОМ</w:t>
      </w:r>
    </w:p>
    <w:p w:rsidR="007F4B97" w:rsidRPr="00CC1410" w:rsidRDefault="00016735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C1410">
        <w:rPr>
          <w:bCs/>
          <w:sz w:val="24"/>
          <w:szCs w:val="24"/>
        </w:rPr>
        <w:t>Б</w:t>
      </w:r>
      <w:proofErr w:type="gramStart"/>
      <w:r w:rsidRPr="00CC1410">
        <w:rPr>
          <w:bCs/>
          <w:sz w:val="24"/>
          <w:szCs w:val="24"/>
        </w:rPr>
        <w:t>1</w:t>
      </w:r>
      <w:proofErr w:type="gramEnd"/>
      <w:r w:rsidRPr="00CC1410">
        <w:rPr>
          <w:bCs/>
          <w:sz w:val="24"/>
          <w:szCs w:val="24"/>
        </w:rPr>
        <w:t>.Б.18</w:t>
      </w:r>
    </w:p>
    <w:p w:rsidR="005669CB" w:rsidRPr="00CC141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545AE" w:rsidRPr="00CC1410" w:rsidRDefault="005545AE" w:rsidP="005545A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C141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545AE" w:rsidRPr="00CC1410" w:rsidRDefault="005545AE" w:rsidP="005545A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C141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C141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545AE" w:rsidRPr="00CC1410" w:rsidRDefault="005545AE" w:rsidP="005545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C141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C1410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C141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C141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C1410">
        <w:rPr>
          <w:rFonts w:eastAsia="Courier New"/>
          <w:sz w:val="24"/>
          <w:szCs w:val="24"/>
          <w:lang w:bidi="ru-RU"/>
        </w:rPr>
        <w:t>)</w:t>
      </w:r>
    </w:p>
    <w:p w:rsidR="005545AE" w:rsidRPr="00CC1410" w:rsidRDefault="005545AE" w:rsidP="005545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45AE" w:rsidRPr="00CC1410" w:rsidRDefault="005545AE" w:rsidP="005545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45AE" w:rsidRPr="00CC1410" w:rsidRDefault="005545AE" w:rsidP="005545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C141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C1410">
        <w:rPr>
          <w:b/>
          <w:sz w:val="24"/>
          <w:szCs w:val="24"/>
        </w:rPr>
        <w:t>38.03.03 Управление персоналом</w:t>
      </w:r>
    </w:p>
    <w:p w:rsidR="005545AE" w:rsidRPr="00CC1410" w:rsidRDefault="005545AE" w:rsidP="005545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C141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C141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C1410">
        <w:rPr>
          <w:rFonts w:eastAsia="Courier New"/>
          <w:sz w:val="24"/>
          <w:szCs w:val="24"/>
          <w:lang w:bidi="ru-RU"/>
        </w:rPr>
        <w:t>)</w:t>
      </w:r>
      <w:r w:rsidRPr="00CC1410">
        <w:rPr>
          <w:rFonts w:eastAsia="Courier New"/>
          <w:sz w:val="24"/>
          <w:szCs w:val="24"/>
          <w:lang w:bidi="ru-RU"/>
        </w:rPr>
        <w:cr/>
      </w:r>
    </w:p>
    <w:p w:rsidR="005545AE" w:rsidRPr="00CC1410" w:rsidRDefault="005545AE" w:rsidP="005545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C141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C1410">
        <w:rPr>
          <w:rFonts w:eastAsia="Courier New"/>
          <w:b/>
          <w:sz w:val="24"/>
          <w:szCs w:val="24"/>
          <w:lang w:bidi="ru-RU"/>
        </w:rPr>
        <w:t>«</w:t>
      </w:r>
      <w:r w:rsidRPr="00CC1410">
        <w:rPr>
          <w:b/>
          <w:sz w:val="24"/>
          <w:szCs w:val="24"/>
        </w:rPr>
        <w:t>Управление персоналом организации</w:t>
      </w:r>
      <w:r w:rsidRPr="00CC1410">
        <w:rPr>
          <w:rFonts w:eastAsia="Courier New"/>
          <w:b/>
          <w:sz w:val="24"/>
          <w:szCs w:val="24"/>
          <w:lang w:bidi="ru-RU"/>
        </w:rPr>
        <w:t>»</w:t>
      </w:r>
    </w:p>
    <w:p w:rsidR="005545AE" w:rsidRPr="00CC1410" w:rsidRDefault="005545AE" w:rsidP="005545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45AE" w:rsidRPr="00CC1410" w:rsidRDefault="005545AE" w:rsidP="005545A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545AE" w:rsidRPr="00CC1410" w:rsidRDefault="005545AE" w:rsidP="005545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C141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C1410">
        <w:rPr>
          <w:sz w:val="24"/>
          <w:szCs w:val="24"/>
        </w:rPr>
        <w:t>организационно-управленческая</w:t>
      </w:r>
      <w:proofErr w:type="gramEnd"/>
      <w:r w:rsidRPr="00CC1410">
        <w:rPr>
          <w:sz w:val="24"/>
          <w:szCs w:val="24"/>
        </w:rPr>
        <w:t xml:space="preserve"> и экономическая (основной), информационно-</w:t>
      </w:r>
      <w:r w:rsidRPr="00CC1410">
        <w:rPr>
          <w:rFonts w:eastAsia="Courier New"/>
          <w:sz w:val="24"/>
          <w:szCs w:val="24"/>
          <w:lang w:bidi="ru-RU"/>
        </w:rPr>
        <w:t>аналитическая</w:t>
      </w:r>
    </w:p>
    <w:p w:rsidR="005545AE" w:rsidRPr="00CC1410" w:rsidRDefault="005545AE" w:rsidP="005545A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545AE" w:rsidRPr="00CC1410" w:rsidRDefault="005545AE" w:rsidP="005545A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45AE" w:rsidRPr="00CC1410" w:rsidRDefault="005545AE" w:rsidP="005545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C141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369B2" w:rsidRDefault="008369B2" w:rsidP="008369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5E76B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53AA9" w:rsidRPr="005546F4" w:rsidRDefault="00153AA9" w:rsidP="00153A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F5E" w:rsidRDefault="008C2F5E" w:rsidP="00153AA9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153AA9" w:rsidRPr="00BB0CC3" w:rsidRDefault="00153AA9" w:rsidP="00153AA9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153AA9" w:rsidRPr="00BB0CC3" w:rsidRDefault="00153AA9" w:rsidP="00153AA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3AA9" w:rsidRPr="00BB0CC3" w:rsidRDefault="00153AA9" w:rsidP="00153AA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3AA9" w:rsidRPr="00BB0CC3" w:rsidRDefault="00153AA9" w:rsidP="00153AA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3AA9" w:rsidRPr="00BB0CC3" w:rsidRDefault="00153AA9" w:rsidP="00153AA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3AA9" w:rsidRPr="00B82C7C" w:rsidRDefault="00153AA9" w:rsidP="00153A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0CC3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5E76B1">
        <w:rPr>
          <w:sz w:val="24"/>
          <w:szCs w:val="24"/>
        </w:rPr>
        <w:t>3</w:t>
      </w:r>
    </w:p>
    <w:p w:rsidR="00331901" w:rsidRPr="00CC1410" w:rsidRDefault="00A175A1" w:rsidP="00153AA9">
      <w:pPr>
        <w:widowControl/>
        <w:autoSpaceDE/>
        <w:adjustRightInd/>
        <w:ind w:left="5670"/>
        <w:rPr>
          <w:sz w:val="24"/>
          <w:szCs w:val="24"/>
        </w:rPr>
      </w:pPr>
      <w:r w:rsidRPr="00CC1410">
        <w:rPr>
          <w:sz w:val="24"/>
          <w:szCs w:val="24"/>
        </w:rPr>
        <w:br w:type="page"/>
      </w:r>
    </w:p>
    <w:p w:rsidR="00180C41" w:rsidRPr="00CC1410" w:rsidRDefault="00180C41" w:rsidP="00180C4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1410">
        <w:rPr>
          <w:spacing w:val="-3"/>
          <w:sz w:val="24"/>
          <w:szCs w:val="24"/>
          <w:lang w:eastAsia="en-US"/>
        </w:rPr>
        <w:t>Составитель:</w:t>
      </w:r>
    </w:p>
    <w:p w:rsidR="00180C41" w:rsidRPr="00CC1410" w:rsidRDefault="00180C41" w:rsidP="00180C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80C41" w:rsidRDefault="00153AA9" w:rsidP="00180C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1410">
        <w:rPr>
          <w:spacing w:val="-3"/>
          <w:sz w:val="24"/>
          <w:szCs w:val="24"/>
          <w:lang w:eastAsia="en-US"/>
        </w:rPr>
        <w:t>к.п.н., професс</w:t>
      </w:r>
      <w:r>
        <w:rPr>
          <w:spacing w:val="-3"/>
          <w:sz w:val="24"/>
          <w:szCs w:val="24"/>
          <w:lang w:eastAsia="en-US"/>
        </w:rPr>
        <w:t xml:space="preserve">ор_________________ /О.Н. </w:t>
      </w:r>
      <w:proofErr w:type="spellStart"/>
      <w:r>
        <w:rPr>
          <w:spacing w:val="-3"/>
          <w:sz w:val="24"/>
          <w:szCs w:val="24"/>
          <w:lang w:eastAsia="en-US"/>
        </w:rPr>
        <w:t>Лучко</w:t>
      </w:r>
      <w:proofErr w:type="spellEnd"/>
    </w:p>
    <w:p w:rsidR="00153AA9" w:rsidRPr="00CC1410" w:rsidRDefault="00153AA9" w:rsidP="00180C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80C41" w:rsidRPr="00CC1410" w:rsidRDefault="00180C41" w:rsidP="00180C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141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153AA9" w:rsidRDefault="00153AA9" w:rsidP="00153A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53AA9" w:rsidRPr="00E87776" w:rsidRDefault="00153AA9" w:rsidP="00153A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5E76B1">
        <w:rPr>
          <w:spacing w:val="-3"/>
          <w:sz w:val="24"/>
          <w:szCs w:val="24"/>
          <w:lang w:eastAsia="en-US"/>
        </w:rPr>
        <w:t>24</w:t>
      </w:r>
      <w:r>
        <w:rPr>
          <w:spacing w:val="-3"/>
          <w:sz w:val="24"/>
          <w:szCs w:val="24"/>
          <w:lang w:eastAsia="en-US"/>
        </w:rPr>
        <w:t>.03.</w:t>
      </w:r>
      <w:r w:rsidRPr="00C06A51">
        <w:rPr>
          <w:spacing w:val="-3"/>
          <w:sz w:val="24"/>
          <w:szCs w:val="24"/>
          <w:lang w:eastAsia="en-US"/>
        </w:rPr>
        <w:t>20</w:t>
      </w:r>
      <w:r w:rsidR="005E76B1">
        <w:rPr>
          <w:spacing w:val="-3"/>
          <w:sz w:val="24"/>
          <w:szCs w:val="24"/>
          <w:lang w:eastAsia="en-US"/>
        </w:rPr>
        <w:t>23</w:t>
      </w:r>
      <w:r w:rsidRPr="00C06A51">
        <w:rPr>
          <w:spacing w:val="-3"/>
          <w:sz w:val="24"/>
          <w:szCs w:val="24"/>
          <w:lang w:eastAsia="en-US"/>
        </w:rPr>
        <w:t xml:space="preserve"> г. № </w:t>
      </w:r>
      <w:r>
        <w:rPr>
          <w:spacing w:val="-3"/>
          <w:sz w:val="24"/>
          <w:szCs w:val="24"/>
          <w:lang w:eastAsia="en-US"/>
        </w:rPr>
        <w:t>8</w:t>
      </w:r>
    </w:p>
    <w:p w:rsidR="00180C41" w:rsidRPr="00CC1410" w:rsidRDefault="00180C41" w:rsidP="00180C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80C41" w:rsidRPr="00CC1410" w:rsidRDefault="00180C41" w:rsidP="00180C4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141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CC1410">
        <w:rPr>
          <w:spacing w:val="-3"/>
          <w:sz w:val="24"/>
          <w:szCs w:val="24"/>
          <w:lang w:eastAsia="en-US"/>
        </w:rPr>
        <w:t>Лучко</w:t>
      </w:r>
      <w:proofErr w:type="spellEnd"/>
      <w:r w:rsidRPr="00CC1410">
        <w:rPr>
          <w:spacing w:val="-3"/>
          <w:sz w:val="24"/>
          <w:szCs w:val="24"/>
          <w:lang w:eastAsia="en-US"/>
        </w:rPr>
        <w:t>/</w:t>
      </w:r>
    </w:p>
    <w:p w:rsidR="00016735" w:rsidRPr="00CC1410" w:rsidRDefault="00180C41" w:rsidP="00180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C1410">
        <w:rPr>
          <w:spacing w:val="-3"/>
          <w:sz w:val="24"/>
          <w:szCs w:val="24"/>
          <w:lang w:eastAsia="en-US"/>
        </w:rPr>
        <w:br w:type="page"/>
      </w:r>
    </w:p>
    <w:p w:rsidR="00016735" w:rsidRPr="00CC1410" w:rsidRDefault="00016735" w:rsidP="0001673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1076" w:rsidRPr="00CC141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141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CC141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C1410" w:rsidTr="00330957">
        <w:tc>
          <w:tcPr>
            <w:tcW w:w="562" w:type="dxa"/>
            <w:hideMark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Наименован</w:t>
            </w:r>
            <w:r w:rsidR="004A68C9" w:rsidRPr="00CC141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C1410" w:rsidTr="00330957">
        <w:tc>
          <w:tcPr>
            <w:tcW w:w="562" w:type="dxa"/>
            <w:hideMark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C141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C141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C1410" w:rsidTr="00330957">
        <w:tc>
          <w:tcPr>
            <w:tcW w:w="562" w:type="dxa"/>
            <w:hideMark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C1410" w:rsidTr="00330957">
        <w:tc>
          <w:tcPr>
            <w:tcW w:w="562" w:type="dxa"/>
            <w:hideMark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CC141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C1410" w:rsidTr="00330957">
        <w:tc>
          <w:tcPr>
            <w:tcW w:w="562" w:type="dxa"/>
            <w:hideMark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C1410" w:rsidTr="00330957">
        <w:tc>
          <w:tcPr>
            <w:tcW w:w="562" w:type="dxa"/>
            <w:hideMark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C1410">
              <w:rPr>
                <w:sz w:val="24"/>
                <w:szCs w:val="24"/>
              </w:rPr>
              <w:t xml:space="preserve">для </w:t>
            </w:r>
            <w:r w:rsidRPr="00CC1410">
              <w:rPr>
                <w:sz w:val="24"/>
                <w:szCs w:val="24"/>
              </w:rPr>
              <w:t>самостоятельной р</w:t>
            </w:r>
            <w:r w:rsidR="004A68C9" w:rsidRPr="00CC141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C141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C141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C1410" w:rsidTr="00330957">
        <w:tc>
          <w:tcPr>
            <w:tcW w:w="562" w:type="dxa"/>
            <w:hideMark/>
          </w:tcPr>
          <w:p w:rsidR="005C20F0" w:rsidRPr="00CC1410" w:rsidRDefault="0057584C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C1410" w:rsidTr="00330957">
        <w:tc>
          <w:tcPr>
            <w:tcW w:w="562" w:type="dxa"/>
            <w:hideMark/>
          </w:tcPr>
          <w:p w:rsidR="005C20F0" w:rsidRPr="00CC1410" w:rsidRDefault="0057584C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C1410">
              <w:rPr>
                <w:sz w:val="24"/>
                <w:szCs w:val="24"/>
              </w:rPr>
              <w:t>обу</w:t>
            </w:r>
            <w:r w:rsidR="004A68C9" w:rsidRPr="00CC1410">
              <w:rPr>
                <w:sz w:val="24"/>
                <w:szCs w:val="24"/>
              </w:rPr>
              <w:t>чающихся</w:t>
            </w:r>
            <w:proofErr w:type="gramEnd"/>
            <w:r w:rsidR="004A68C9" w:rsidRPr="00CC141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C1410" w:rsidTr="00330957">
        <w:tc>
          <w:tcPr>
            <w:tcW w:w="562" w:type="dxa"/>
            <w:hideMark/>
          </w:tcPr>
          <w:p w:rsidR="005C20F0" w:rsidRPr="00CC1410" w:rsidRDefault="0057584C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C1410" w:rsidTr="00330957">
        <w:tc>
          <w:tcPr>
            <w:tcW w:w="562" w:type="dxa"/>
            <w:hideMark/>
          </w:tcPr>
          <w:p w:rsidR="005C20F0" w:rsidRPr="00CC1410" w:rsidRDefault="0057584C" w:rsidP="0033095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C1410" w:rsidRDefault="005C20F0" w:rsidP="00330957">
            <w:pPr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C14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C141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80C41" w:rsidRPr="00CC1410" w:rsidRDefault="00DF1076" w:rsidP="00180C41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CC1410">
        <w:rPr>
          <w:b/>
          <w:sz w:val="24"/>
          <w:szCs w:val="24"/>
        </w:rPr>
        <w:br w:type="page"/>
      </w:r>
    </w:p>
    <w:p w:rsidR="002933E5" w:rsidRPr="00CC141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C141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C141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C1410">
        <w:rPr>
          <w:b/>
          <w:i/>
          <w:sz w:val="24"/>
          <w:szCs w:val="24"/>
          <w:lang w:eastAsia="en-US"/>
        </w:rPr>
        <w:t>с</w:t>
      </w:r>
      <w:proofErr w:type="gramEnd"/>
      <w:r w:rsidRPr="00CC1410">
        <w:rPr>
          <w:b/>
          <w:i/>
          <w:sz w:val="24"/>
          <w:szCs w:val="24"/>
          <w:lang w:eastAsia="en-US"/>
        </w:rPr>
        <w:t>:</w:t>
      </w:r>
    </w:p>
    <w:p w:rsidR="002933E5" w:rsidRPr="00CC141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141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16735" w:rsidRPr="00CC1410" w:rsidRDefault="00016735" w:rsidP="00016735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CC1410">
        <w:rPr>
          <w:b/>
          <w:sz w:val="24"/>
          <w:szCs w:val="24"/>
        </w:rPr>
        <w:t>38.03.03 Управление персонало</w:t>
      </w:r>
      <w:proofErr w:type="gramStart"/>
      <w:r w:rsidRPr="00CC1410">
        <w:rPr>
          <w:b/>
          <w:sz w:val="24"/>
          <w:szCs w:val="24"/>
        </w:rPr>
        <w:t>м</w:t>
      </w:r>
      <w:r w:rsidRPr="00CC1410">
        <w:rPr>
          <w:sz w:val="24"/>
          <w:szCs w:val="24"/>
        </w:rPr>
        <w:t>(</w:t>
      </w:r>
      <w:proofErr w:type="gramEnd"/>
      <w:r w:rsidRPr="00CC1410">
        <w:rPr>
          <w:sz w:val="24"/>
          <w:szCs w:val="24"/>
        </w:rPr>
        <w:t xml:space="preserve">уровень </w:t>
      </w:r>
      <w:proofErr w:type="spellStart"/>
      <w:r w:rsidRPr="00CC1410">
        <w:rPr>
          <w:sz w:val="24"/>
          <w:szCs w:val="24"/>
        </w:rPr>
        <w:t>бакалавриата</w:t>
      </w:r>
      <w:proofErr w:type="spellEnd"/>
      <w:r w:rsidRPr="00CC1410">
        <w:rPr>
          <w:sz w:val="24"/>
          <w:szCs w:val="24"/>
        </w:rPr>
        <w:t xml:space="preserve">), утвержденного Приказом </w:t>
      </w:r>
      <w:proofErr w:type="spellStart"/>
      <w:r w:rsidRPr="00CC1410">
        <w:rPr>
          <w:sz w:val="24"/>
          <w:szCs w:val="24"/>
        </w:rPr>
        <w:t>Минобрнауки</w:t>
      </w:r>
      <w:proofErr w:type="spellEnd"/>
      <w:r w:rsidRPr="00CC1410">
        <w:rPr>
          <w:sz w:val="24"/>
          <w:szCs w:val="24"/>
        </w:rPr>
        <w:t xml:space="preserve"> России от 14.12.2015 N 1461</w:t>
      </w:r>
      <w:r w:rsidRPr="00CC1410">
        <w:rPr>
          <w:sz w:val="24"/>
          <w:szCs w:val="24"/>
        </w:rPr>
        <w:br/>
        <w:t xml:space="preserve">(ред. от 20.04.2016)(зарегистрирован в Минюсте России 19.01.2016 N 40640) (далее - ФГОС ВО, Федеральный государственный образовательный стандарт высшего образования); </w:t>
      </w:r>
    </w:p>
    <w:p w:rsidR="008C2F5E" w:rsidRPr="008C2F5E" w:rsidRDefault="008C2F5E" w:rsidP="008C2F5E">
      <w:pPr>
        <w:ind w:firstLine="708"/>
        <w:jc w:val="both"/>
        <w:rPr>
          <w:sz w:val="24"/>
          <w:szCs w:val="24"/>
        </w:rPr>
      </w:pPr>
      <w:proofErr w:type="gramStart"/>
      <w:r w:rsidRPr="008C2F5E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C2F5E">
        <w:rPr>
          <w:color w:val="000000"/>
          <w:sz w:val="24"/>
          <w:szCs w:val="24"/>
        </w:rPr>
        <w:t>бакалавриата</w:t>
      </w:r>
      <w:proofErr w:type="spellEnd"/>
      <w:r w:rsidRPr="008C2F5E">
        <w:rPr>
          <w:color w:val="000000"/>
          <w:sz w:val="24"/>
          <w:szCs w:val="24"/>
        </w:rPr>
        <w:t xml:space="preserve">, программам </w:t>
      </w:r>
      <w:proofErr w:type="spellStart"/>
      <w:r w:rsidRPr="008C2F5E">
        <w:rPr>
          <w:color w:val="000000"/>
          <w:sz w:val="24"/>
          <w:szCs w:val="24"/>
        </w:rPr>
        <w:t>специалитета</w:t>
      </w:r>
      <w:proofErr w:type="spellEnd"/>
      <w:r w:rsidRPr="008C2F5E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D2D64" w:rsidRPr="008C2F5E" w:rsidRDefault="00CD2D64" w:rsidP="00CD2D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2F5E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C2F5E">
        <w:rPr>
          <w:sz w:val="24"/>
          <w:szCs w:val="24"/>
          <w:lang w:eastAsia="en-US"/>
        </w:rPr>
        <w:t>ВО</w:t>
      </w:r>
      <w:proofErr w:type="gramEnd"/>
      <w:r w:rsidRPr="008C2F5E">
        <w:rPr>
          <w:sz w:val="24"/>
          <w:szCs w:val="24"/>
          <w:lang w:eastAsia="en-US"/>
        </w:rPr>
        <w:t xml:space="preserve"> «</w:t>
      </w:r>
      <w:r w:rsidRPr="008C2F5E">
        <w:rPr>
          <w:b/>
          <w:sz w:val="24"/>
          <w:szCs w:val="24"/>
          <w:lang w:eastAsia="en-US"/>
        </w:rPr>
        <w:t>Омская гуманитарная академия</w:t>
      </w:r>
      <w:r w:rsidRPr="008C2F5E">
        <w:rPr>
          <w:sz w:val="24"/>
          <w:szCs w:val="24"/>
          <w:lang w:eastAsia="en-US"/>
        </w:rPr>
        <w:t>» (</w:t>
      </w:r>
      <w:r w:rsidRPr="008C2F5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C2F5E">
        <w:rPr>
          <w:i/>
          <w:sz w:val="24"/>
          <w:szCs w:val="24"/>
          <w:lang w:eastAsia="en-US"/>
        </w:rPr>
        <w:t>ОмГА</w:t>
      </w:r>
      <w:proofErr w:type="spellEnd"/>
      <w:r w:rsidRPr="008C2F5E">
        <w:rPr>
          <w:sz w:val="24"/>
          <w:szCs w:val="24"/>
          <w:lang w:eastAsia="en-US"/>
        </w:rPr>
        <w:t>):</w:t>
      </w:r>
    </w:p>
    <w:p w:rsidR="008C2F5E" w:rsidRPr="008C2F5E" w:rsidRDefault="008C2F5E" w:rsidP="008C2F5E">
      <w:pPr>
        <w:ind w:firstLine="708"/>
        <w:jc w:val="both"/>
        <w:rPr>
          <w:sz w:val="24"/>
          <w:szCs w:val="24"/>
        </w:rPr>
      </w:pPr>
      <w:r w:rsidRPr="008C2F5E">
        <w:rPr>
          <w:sz w:val="24"/>
          <w:szCs w:val="24"/>
        </w:rPr>
        <w:t xml:space="preserve">- </w:t>
      </w:r>
      <w:r w:rsidRPr="008C2F5E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C2F5E">
        <w:rPr>
          <w:color w:val="000000"/>
          <w:sz w:val="24"/>
          <w:szCs w:val="24"/>
        </w:rPr>
        <w:t>бакалавриата</w:t>
      </w:r>
      <w:proofErr w:type="spellEnd"/>
      <w:r w:rsidRPr="008C2F5E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C2F5E">
        <w:rPr>
          <w:color w:val="000000"/>
          <w:sz w:val="24"/>
          <w:szCs w:val="24"/>
        </w:rPr>
        <w:t>ОмГА</w:t>
      </w:r>
      <w:proofErr w:type="spellEnd"/>
      <w:r w:rsidRPr="008C2F5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C2F5E" w:rsidRPr="008C2F5E" w:rsidRDefault="008C2F5E" w:rsidP="008C2F5E">
      <w:pPr>
        <w:ind w:firstLine="709"/>
        <w:jc w:val="both"/>
        <w:rPr>
          <w:sz w:val="24"/>
          <w:szCs w:val="24"/>
          <w:lang w:eastAsia="en-US"/>
        </w:rPr>
      </w:pPr>
      <w:r w:rsidRPr="008C2F5E">
        <w:rPr>
          <w:sz w:val="24"/>
          <w:szCs w:val="24"/>
          <w:lang w:eastAsia="en-US"/>
        </w:rPr>
        <w:t xml:space="preserve">- «Положением </w:t>
      </w:r>
      <w:r w:rsidRPr="008C2F5E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8C2F5E">
        <w:rPr>
          <w:sz w:val="24"/>
          <w:szCs w:val="24"/>
        </w:rPr>
        <w:t>бакалавриата</w:t>
      </w:r>
      <w:proofErr w:type="spellEnd"/>
      <w:r w:rsidRPr="008C2F5E">
        <w:rPr>
          <w:sz w:val="24"/>
          <w:szCs w:val="24"/>
        </w:rPr>
        <w:t xml:space="preserve"> и программам магистратуры</w:t>
      </w:r>
      <w:r w:rsidRPr="008C2F5E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8C2F5E">
        <w:rPr>
          <w:sz w:val="24"/>
          <w:szCs w:val="24"/>
          <w:lang w:eastAsia="en-US"/>
        </w:rPr>
        <w:t>ОмГА</w:t>
      </w:r>
      <w:proofErr w:type="spellEnd"/>
      <w:r w:rsidRPr="008C2F5E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8C2F5E" w:rsidRPr="008C2F5E" w:rsidRDefault="008C2F5E" w:rsidP="008C2F5E">
      <w:pPr>
        <w:ind w:firstLine="708"/>
        <w:jc w:val="both"/>
        <w:rPr>
          <w:sz w:val="24"/>
          <w:szCs w:val="24"/>
        </w:rPr>
      </w:pPr>
      <w:r w:rsidRPr="008C2F5E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C2F5E">
        <w:rPr>
          <w:color w:val="000000"/>
          <w:sz w:val="24"/>
          <w:szCs w:val="24"/>
        </w:rPr>
        <w:t>ОмГА</w:t>
      </w:r>
      <w:proofErr w:type="spellEnd"/>
      <w:r w:rsidRPr="008C2F5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C2F5E" w:rsidRPr="008C2F5E" w:rsidRDefault="008C2F5E" w:rsidP="008C2F5E">
      <w:pPr>
        <w:ind w:firstLine="708"/>
        <w:jc w:val="both"/>
        <w:rPr>
          <w:sz w:val="24"/>
          <w:szCs w:val="24"/>
        </w:rPr>
      </w:pPr>
      <w:r w:rsidRPr="008C2F5E">
        <w:rPr>
          <w:color w:val="000000"/>
          <w:sz w:val="24"/>
          <w:szCs w:val="24"/>
        </w:rPr>
        <w:t xml:space="preserve">- «Положением об </w:t>
      </w:r>
      <w:proofErr w:type="gramStart"/>
      <w:r w:rsidRPr="008C2F5E">
        <w:rPr>
          <w:color w:val="000000"/>
          <w:sz w:val="24"/>
          <w:szCs w:val="24"/>
        </w:rPr>
        <w:t>обучении</w:t>
      </w:r>
      <w:proofErr w:type="gramEnd"/>
      <w:r w:rsidRPr="008C2F5E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C2F5E">
        <w:rPr>
          <w:color w:val="000000"/>
          <w:sz w:val="24"/>
          <w:szCs w:val="24"/>
        </w:rPr>
        <w:t>бакалавриата</w:t>
      </w:r>
      <w:proofErr w:type="spellEnd"/>
      <w:r w:rsidRPr="008C2F5E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C2F5E">
        <w:rPr>
          <w:color w:val="000000"/>
          <w:sz w:val="24"/>
          <w:szCs w:val="24"/>
        </w:rPr>
        <w:t>ОмГА</w:t>
      </w:r>
      <w:proofErr w:type="spellEnd"/>
      <w:r w:rsidRPr="008C2F5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C2F5E" w:rsidRPr="008C2F5E" w:rsidRDefault="008C2F5E" w:rsidP="008C2F5E">
      <w:pPr>
        <w:ind w:firstLine="708"/>
        <w:jc w:val="both"/>
        <w:rPr>
          <w:sz w:val="24"/>
          <w:szCs w:val="24"/>
        </w:rPr>
      </w:pPr>
      <w:r w:rsidRPr="008C2F5E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C2F5E">
        <w:rPr>
          <w:color w:val="000000"/>
          <w:sz w:val="24"/>
          <w:szCs w:val="24"/>
        </w:rPr>
        <w:t>бакалавриата</w:t>
      </w:r>
      <w:proofErr w:type="spellEnd"/>
      <w:r w:rsidRPr="008C2F5E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C2F5E">
        <w:rPr>
          <w:color w:val="000000"/>
          <w:sz w:val="24"/>
          <w:szCs w:val="24"/>
        </w:rPr>
        <w:t>ОмГА</w:t>
      </w:r>
      <w:proofErr w:type="spellEnd"/>
      <w:r w:rsidRPr="008C2F5E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7047" w:rsidRDefault="00016735" w:rsidP="00AB70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141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C1410">
        <w:rPr>
          <w:sz w:val="24"/>
          <w:szCs w:val="24"/>
          <w:lang w:eastAsia="en-US"/>
        </w:rPr>
        <w:t>бакалавриата</w:t>
      </w:r>
      <w:proofErr w:type="spellEnd"/>
      <w:r w:rsidRPr="00CC1410">
        <w:rPr>
          <w:sz w:val="24"/>
          <w:szCs w:val="24"/>
          <w:lang w:eastAsia="en-US"/>
        </w:rPr>
        <w:t xml:space="preserve"> </w:t>
      </w:r>
      <w:r w:rsidRPr="00CC1410">
        <w:rPr>
          <w:sz w:val="24"/>
          <w:szCs w:val="24"/>
        </w:rPr>
        <w:t xml:space="preserve">по направлению подготовки </w:t>
      </w:r>
      <w:r w:rsidRPr="00CC1410">
        <w:rPr>
          <w:b/>
          <w:sz w:val="24"/>
          <w:szCs w:val="24"/>
        </w:rPr>
        <w:t>38.03.03 Управление персонало</w:t>
      </w:r>
      <w:proofErr w:type="gramStart"/>
      <w:r w:rsidRPr="00CC1410">
        <w:rPr>
          <w:b/>
          <w:sz w:val="24"/>
          <w:szCs w:val="24"/>
        </w:rPr>
        <w:t>м</w:t>
      </w:r>
      <w:r w:rsidRPr="00CC1410">
        <w:rPr>
          <w:sz w:val="24"/>
          <w:szCs w:val="24"/>
        </w:rPr>
        <w:t>(</w:t>
      </w:r>
      <w:proofErr w:type="gramEnd"/>
      <w:r w:rsidRPr="00CC1410">
        <w:rPr>
          <w:sz w:val="24"/>
          <w:szCs w:val="24"/>
        </w:rPr>
        <w:t xml:space="preserve">уровень </w:t>
      </w:r>
      <w:proofErr w:type="spellStart"/>
      <w:r w:rsidRPr="00CC1410">
        <w:rPr>
          <w:sz w:val="24"/>
          <w:szCs w:val="24"/>
        </w:rPr>
        <w:t>бакалавриата</w:t>
      </w:r>
      <w:proofErr w:type="spellEnd"/>
      <w:r w:rsidRPr="00CC1410">
        <w:rPr>
          <w:sz w:val="24"/>
          <w:szCs w:val="24"/>
        </w:rPr>
        <w:t xml:space="preserve">), направленность (профиль) программы </w:t>
      </w:r>
      <w:r w:rsidRPr="00CC1410">
        <w:rPr>
          <w:rFonts w:eastAsia="Courier New"/>
          <w:b/>
          <w:sz w:val="24"/>
          <w:szCs w:val="24"/>
          <w:lang w:bidi="ru-RU"/>
        </w:rPr>
        <w:t>«</w:t>
      </w:r>
      <w:r w:rsidRPr="00CC1410">
        <w:rPr>
          <w:b/>
          <w:sz w:val="24"/>
          <w:szCs w:val="24"/>
        </w:rPr>
        <w:t>Управление персоналом организации</w:t>
      </w:r>
      <w:r w:rsidRPr="00CC1410">
        <w:rPr>
          <w:rFonts w:eastAsia="Courier New"/>
          <w:b/>
          <w:sz w:val="24"/>
          <w:szCs w:val="24"/>
          <w:lang w:bidi="ru-RU"/>
        </w:rPr>
        <w:t>»</w:t>
      </w:r>
      <w:r w:rsidRPr="00CC1410">
        <w:rPr>
          <w:sz w:val="24"/>
          <w:szCs w:val="24"/>
        </w:rPr>
        <w:t xml:space="preserve">; </w:t>
      </w:r>
      <w:r w:rsidR="0079776A" w:rsidRPr="00CC1410">
        <w:rPr>
          <w:sz w:val="24"/>
          <w:szCs w:val="24"/>
          <w:lang w:eastAsia="en-US"/>
        </w:rPr>
        <w:t xml:space="preserve">форма обучения – </w:t>
      </w:r>
      <w:r w:rsidR="005E76B1">
        <w:rPr>
          <w:sz w:val="24"/>
          <w:szCs w:val="24"/>
          <w:lang w:eastAsia="en-US"/>
        </w:rPr>
        <w:t>очная на 2023/2024</w:t>
      </w:r>
      <w:r w:rsidR="00AB7047" w:rsidRPr="00596E7E">
        <w:rPr>
          <w:sz w:val="24"/>
          <w:szCs w:val="24"/>
          <w:lang w:eastAsia="en-US"/>
        </w:rPr>
        <w:t xml:space="preserve"> учебный год, утв</w:t>
      </w:r>
      <w:r w:rsidR="005E76B1">
        <w:rPr>
          <w:sz w:val="24"/>
          <w:szCs w:val="24"/>
          <w:lang w:eastAsia="en-US"/>
        </w:rPr>
        <w:t>ержденным приказом ректора от 27.03.2023</w:t>
      </w:r>
      <w:r w:rsidR="008C2F5E">
        <w:rPr>
          <w:sz w:val="24"/>
          <w:szCs w:val="24"/>
          <w:lang w:eastAsia="en-US"/>
        </w:rPr>
        <w:t xml:space="preserve"> № </w:t>
      </w:r>
      <w:r w:rsidR="005E76B1">
        <w:rPr>
          <w:sz w:val="24"/>
          <w:szCs w:val="24"/>
          <w:lang w:eastAsia="en-US"/>
        </w:rPr>
        <w:t>51</w:t>
      </w:r>
      <w:r w:rsidR="00AB7047" w:rsidRPr="00596E7E">
        <w:rPr>
          <w:sz w:val="24"/>
          <w:szCs w:val="24"/>
          <w:lang w:eastAsia="en-US"/>
        </w:rPr>
        <w:t>;</w:t>
      </w:r>
    </w:p>
    <w:p w:rsidR="00A76E53" w:rsidRPr="00153AA9" w:rsidRDefault="00A76E53" w:rsidP="00AB704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53A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6735" w:rsidRPr="00153AA9">
        <w:rPr>
          <w:b/>
          <w:bCs/>
          <w:sz w:val="24"/>
          <w:szCs w:val="24"/>
        </w:rPr>
        <w:t>Б</w:t>
      </w:r>
      <w:proofErr w:type="gramStart"/>
      <w:r w:rsidR="00016735" w:rsidRPr="00153AA9">
        <w:rPr>
          <w:b/>
          <w:bCs/>
          <w:sz w:val="24"/>
          <w:szCs w:val="24"/>
        </w:rPr>
        <w:t>1</w:t>
      </w:r>
      <w:proofErr w:type="gramEnd"/>
      <w:r w:rsidR="00016735" w:rsidRPr="00153AA9">
        <w:rPr>
          <w:b/>
          <w:bCs/>
          <w:sz w:val="24"/>
          <w:szCs w:val="24"/>
        </w:rPr>
        <w:t>.Б.18</w:t>
      </w:r>
      <w:r w:rsidR="009F4070" w:rsidRPr="00153AA9">
        <w:rPr>
          <w:b/>
          <w:sz w:val="24"/>
          <w:szCs w:val="24"/>
        </w:rPr>
        <w:t>«</w:t>
      </w:r>
      <w:r w:rsidR="00016735" w:rsidRPr="00153AA9">
        <w:rPr>
          <w:b/>
          <w:sz w:val="24"/>
          <w:szCs w:val="24"/>
        </w:rPr>
        <w:t>Информационные технологии в управлении персоналом</w:t>
      </w:r>
      <w:r w:rsidR="000B40A9" w:rsidRPr="00153AA9">
        <w:rPr>
          <w:b/>
          <w:sz w:val="24"/>
          <w:szCs w:val="24"/>
        </w:rPr>
        <w:t>» в</w:t>
      </w:r>
      <w:r w:rsidRPr="00153AA9">
        <w:rPr>
          <w:b/>
          <w:sz w:val="24"/>
          <w:szCs w:val="24"/>
        </w:rPr>
        <w:t xml:space="preserve"> тече</w:t>
      </w:r>
      <w:r w:rsidR="00577EC0" w:rsidRPr="00153AA9">
        <w:rPr>
          <w:b/>
          <w:sz w:val="24"/>
          <w:szCs w:val="24"/>
        </w:rPr>
        <w:t xml:space="preserve">ние </w:t>
      </w:r>
      <w:r w:rsidR="005E76B1">
        <w:rPr>
          <w:b/>
          <w:sz w:val="24"/>
          <w:szCs w:val="24"/>
        </w:rPr>
        <w:t>2023/2024</w:t>
      </w:r>
      <w:r w:rsidR="00153AA9" w:rsidRPr="00153AA9">
        <w:rPr>
          <w:b/>
          <w:sz w:val="24"/>
          <w:szCs w:val="24"/>
        </w:rPr>
        <w:t xml:space="preserve"> учебного года:</w:t>
      </w:r>
    </w:p>
    <w:p w:rsidR="00A76E53" w:rsidRPr="00CC1410" w:rsidRDefault="00016735" w:rsidP="009F4070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CC1410">
        <w:rPr>
          <w:sz w:val="24"/>
          <w:szCs w:val="24"/>
        </w:rPr>
        <w:t>бакалавриата</w:t>
      </w:r>
      <w:proofErr w:type="spellEnd"/>
      <w:r w:rsidRPr="00CC1410">
        <w:rPr>
          <w:sz w:val="24"/>
          <w:szCs w:val="24"/>
        </w:rPr>
        <w:t xml:space="preserve"> по направлению подготовки </w:t>
      </w:r>
      <w:r w:rsidRPr="00CC1410">
        <w:rPr>
          <w:b/>
          <w:sz w:val="24"/>
          <w:szCs w:val="24"/>
        </w:rPr>
        <w:t>38.03.03 Управление персонало</w:t>
      </w:r>
      <w:proofErr w:type="gramStart"/>
      <w:r w:rsidRPr="00CC1410">
        <w:rPr>
          <w:b/>
          <w:sz w:val="24"/>
          <w:szCs w:val="24"/>
        </w:rPr>
        <w:t>м</w:t>
      </w:r>
      <w:r w:rsidRPr="00CC1410">
        <w:rPr>
          <w:sz w:val="24"/>
          <w:szCs w:val="24"/>
        </w:rPr>
        <w:t>(</w:t>
      </w:r>
      <w:proofErr w:type="gramEnd"/>
      <w:r w:rsidRPr="00CC1410">
        <w:rPr>
          <w:sz w:val="24"/>
          <w:szCs w:val="24"/>
        </w:rPr>
        <w:t xml:space="preserve">уровень </w:t>
      </w:r>
      <w:proofErr w:type="spellStart"/>
      <w:r w:rsidRPr="00CC1410">
        <w:rPr>
          <w:sz w:val="24"/>
          <w:szCs w:val="24"/>
        </w:rPr>
        <w:t>бакалавриата</w:t>
      </w:r>
      <w:proofErr w:type="spellEnd"/>
      <w:r w:rsidRPr="00CC1410">
        <w:rPr>
          <w:sz w:val="24"/>
          <w:szCs w:val="24"/>
        </w:rPr>
        <w:t xml:space="preserve">), направленность (профиль) программы </w:t>
      </w:r>
      <w:r w:rsidRPr="00CC1410">
        <w:rPr>
          <w:rFonts w:eastAsia="Courier New"/>
          <w:b/>
          <w:sz w:val="24"/>
          <w:szCs w:val="24"/>
          <w:lang w:bidi="ru-RU"/>
        </w:rPr>
        <w:t>«</w:t>
      </w:r>
      <w:r w:rsidRPr="00CC1410">
        <w:rPr>
          <w:b/>
          <w:sz w:val="24"/>
          <w:szCs w:val="24"/>
        </w:rPr>
        <w:t>Управление персоналом организации</w:t>
      </w:r>
      <w:r w:rsidRPr="00CC1410">
        <w:rPr>
          <w:rFonts w:eastAsia="Courier New"/>
          <w:b/>
          <w:sz w:val="24"/>
          <w:szCs w:val="24"/>
          <w:lang w:bidi="ru-RU"/>
        </w:rPr>
        <w:t>»</w:t>
      </w:r>
      <w:r w:rsidRPr="00CC1410">
        <w:rPr>
          <w:sz w:val="24"/>
          <w:szCs w:val="24"/>
        </w:rPr>
        <w:t xml:space="preserve">; вид учебной деятельности – программа прикладного </w:t>
      </w:r>
      <w:proofErr w:type="spellStart"/>
      <w:r w:rsidRPr="00CC1410">
        <w:rPr>
          <w:sz w:val="24"/>
          <w:szCs w:val="24"/>
        </w:rPr>
        <w:t>бакалавриата</w:t>
      </w:r>
      <w:proofErr w:type="spellEnd"/>
      <w:r w:rsidRPr="00CC1410">
        <w:rPr>
          <w:sz w:val="24"/>
          <w:szCs w:val="24"/>
        </w:rPr>
        <w:t>; виды профессиональной деятельности: организационно-управленческая и экономическая; информационно-аналитическая; социально-психологическая; проектная;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936542" w:rsidRPr="00CC1410">
        <w:rPr>
          <w:b/>
          <w:sz w:val="24"/>
          <w:szCs w:val="24"/>
        </w:rPr>
        <w:t>«</w:t>
      </w:r>
      <w:r w:rsidRPr="00CC1410">
        <w:rPr>
          <w:b/>
          <w:sz w:val="24"/>
          <w:szCs w:val="24"/>
        </w:rPr>
        <w:t>И</w:t>
      </w:r>
      <w:proofErr w:type="gramEnd"/>
      <w:r w:rsidRPr="00CC1410">
        <w:rPr>
          <w:b/>
          <w:sz w:val="24"/>
          <w:szCs w:val="24"/>
        </w:rPr>
        <w:t>нформационные технологии в управлении персоналом</w:t>
      </w:r>
      <w:r w:rsidR="00936542" w:rsidRPr="00CC1410">
        <w:rPr>
          <w:b/>
          <w:sz w:val="24"/>
          <w:szCs w:val="24"/>
        </w:rPr>
        <w:t xml:space="preserve">» </w:t>
      </w:r>
      <w:r w:rsidR="00A76E53" w:rsidRPr="00CC1410">
        <w:rPr>
          <w:sz w:val="24"/>
          <w:szCs w:val="24"/>
        </w:rPr>
        <w:t>в тече</w:t>
      </w:r>
      <w:r w:rsidR="00577EC0" w:rsidRPr="00CC1410">
        <w:rPr>
          <w:sz w:val="24"/>
          <w:szCs w:val="24"/>
        </w:rPr>
        <w:t xml:space="preserve">ние </w:t>
      </w:r>
      <w:r w:rsidR="005E76B1">
        <w:rPr>
          <w:sz w:val="24"/>
          <w:szCs w:val="24"/>
        </w:rPr>
        <w:t>2023/2024</w:t>
      </w:r>
      <w:r w:rsidR="00153AA9">
        <w:rPr>
          <w:sz w:val="24"/>
          <w:szCs w:val="24"/>
        </w:rPr>
        <w:t xml:space="preserve"> учебного года.</w:t>
      </w:r>
    </w:p>
    <w:p w:rsidR="002933E5" w:rsidRPr="00CC141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CC1410" w:rsidRDefault="007F4B97" w:rsidP="00E54BF1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CC1410">
        <w:rPr>
          <w:rFonts w:ascii="Times New Roman" w:hAnsi="Times New Roman"/>
          <w:b/>
          <w:sz w:val="24"/>
          <w:szCs w:val="24"/>
        </w:rPr>
        <w:t>:</w:t>
      </w:r>
      <w:r w:rsidR="00016735" w:rsidRPr="00CC141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16735" w:rsidRPr="00CC1410">
        <w:rPr>
          <w:rFonts w:ascii="Times New Roman" w:hAnsi="Times New Roman"/>
          <w:b/>
          <w:bCs/>
          <w:sz w:val="24"/>
          <w:szCs w:val="24"/>
        </w:rPr>
        <w:t>1.Б.18</w:t>
      </w:r>
      <w:r w:rsidR="00936542" w:rsidRPr="00CC1410">
        <w:rPr>
          <w:rFonts w:ascii="Times New Roman" w:hAnsi="Times New Roman"/>
          <w:b/>
          <w:sz w:val="24"/>
          <w:szCs w:val="24"/>
        </w:rPr>
        <w:t>«</w:t>
      </w:r>
      <w:r w:rsidR="00016735" w:rsidRPr="00CC1410">
        <w:rPr>
          <w:rFonts w:ascii="Times New Roman" w:hAnsi="Times New Roman"/>
          <w:b/>
          <w:sz w:val="24"/>
          <w:szCs w:val="24"/>
        </w:rPr>
        <w:t>Информационные технологии в управлении персоналом</w:t>
      </w:r>
      <w:r w:rsidR="00936542" w:rsidRPr="00CC1410">
        <w:rPr>
          <w:rFonts w:ascii="Times New Roman" w:hAnsi="Times New Roman"/>
          <w:b/>
          <w:sz w:val="24"/>
          <w:szCs w:val="24"/>
        </w:rPr>
        <w:t>»</w:t>
      </w:r>
    </w:p>
    <w:p w:rsidR="00E05E15" w:rsidRPr="00CC1410" w:rsidRDefault="00E05E15" w:rsidP="00E54BF1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F4B97" w:rsidRPr="00CC1410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141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C14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C141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16735" w:rsidRPr="00CC1410" w:rsidRDefault="002B6C87" w:rsidP="0001673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ab/>
      </w:r>
      <w:r w:rsidR="00016735" w:rsidRPr="00CC141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16735" w:rsidRPr="00CC1410">
        <w:rPr>
          <w:b/>
          <w:sz w:val="24"/>
          <w:szCs w:val="24"/>
        </w:rPr>
        <w:t>38.03.03 Управление персонало</w:t>
      </w:r>
      <w:proofErr w:type="gramStart"/>
      <w:r w:rsidR="00016735" w:rsidRPr="00CC1410">
        <w:rPr>
          <w:b/>
          <w:sz w:val="24"/>
          <w:szCs w:val="24"/>
        </w:rPr>
        <w:t>м</w:t>
      </w:r>
      <w:r w:rsidR="00016735" w:rsidRPr="00CC1410">
        <w:rPr>
          <w:sz w:val="24"/>
          <w:szCs w:val="24"/>
        </w:rPr>
        <w:t>(</w:t>
      </w:r>
      <w:proofErr w:type="gramEnd"/>
      <w:r w:rsidR="00016735" w:rsidRPr="00CC1410">
        <w:rPr>
          <w:sz w:val="24"/>
          <w:szCs w:val="24"/>
        </w:rPr>
        <w:t xml:space="preserve">уровень </w:t>
      </w:r>
      <w:proofErr w:type="spellStart"/>
      <w:r w:rsidR="00016735" w:rsidRPr="00CC1410">
        <w:rPr>
          <w:sz w:val="24"/>
          <w:szCs w:val="24"/>
        </w:rPr>
        <w:t>бакалавриата</w:t>
      </w:r>
      <w:proofErr w:type="spellEnd"/>
      <w:r w:rsidR="00016735" w:rsidRPr="00CC1410">
        <w:rPr>
          <w:sz w:val="24"/>
          <w:szCs w:val="24"/>
        </w:rPr>
        <w:t xml:space="preserve">), утвержденного Приказом </w:t>
      </w:r>
      <w:proofErr w:type="spellStart"/>
      <w:r w:rsidR="00016735" w:rsidRPr="00CC1410">
        <w:rPr>
          <w:sz w:val="24"/>
          <w:szCs w:val="24"/>
        </w:rPr>
        <w:t>Минобрнауки</w:t>
      </w:r>
      <w:proofErr w:type="spellEnd"/>
      <w:r w:rsidR="00016735" w:rsidRPr="00CC1410">
        <w:rPr>
          <w:sz w:val="24"/>
          <w:szCs w:val="24"/>
        </w:rPr>
        <w:t xml:space="preserve"> России от 14.12.2015 N 1461(ред. от 20.04.2016) (зарегистрирован в Минюсте России 19.01.2016 N 40640)</w:t>
      </w:r>
      <w:r w:rsidR="00016735" w:rsidRPr="00CC141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16735" w:rsidRPr="00CC1410">
        <w:rPr>
          <w:rFonts w:eastAsia="Calibri"/>
          <w:i/>
          <w:sz w:val="24"/>
          <w:szCs w:val="24"/>
          <w:lang w:eastAsia="en-US"/>
        </w:rPr>
        <w:t>далее - ОПОП</w:t>
      </w:r>
      <w:r w:rsidR="00016735" w:rsidRPr="00CC141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16735" w:rsidRPr="00CC141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16735" w:rsidRPr="00CC141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CC141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36542" w:rsidRPr="00CC1410">
        <w:rPr>
          <w:b/>
          <w:sz w:val="24"/>
          <w:szCs w:val="24"/>
        </w:rPr>
        <w:t>«</w:t>
      </w:r>
      <w:r w:rsidR="00016735" w:rsidRPr="00CC1410">
        <w:rPr>
          <w:b/>
          <w:sz w:val="24"/>
          <w:szCs w:val="24"/>
        </w:rPr>
        <w:t>Информационные технологии в управлении персоналом</w:t>
      </w:r>
      <w:proofErr w:type="gramStart"/>
      <w:r w:rsidR="00936542" w:rsidRPr="00CC1410">
        <w:rPr>
          <w:b/>
          <w:sz w:val="24"/>
          <w:szCs w:val="24"/>
        </w:rPr>
        <w:t>»</w:t>
      </w:r>
      <w:r w:rsidRPr="00CC1410">
        <w:rPr>
          <w:rFonts w:eastAsia="Calibri"/>
          <w:sz w:val="24"/>
          <w:szCs w:val="24"/>
          <w:lang w:eastAsia="en-US"/>
        </w:rPr>
        <w:t>н</w:t>
      </w:r>
      <w:proofErr w:type="gramEnd"/>
      <w:r w:rsidRPr="00CC1410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CC141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65"/>
        <w:gridCol w:w="5346"/>
      </w:tblGrid>
      <w:tr w:rsidR="00793F01" w:rsidRPr="00CC1410" w:rsidTr="00F770AA">
        <w:tc>
          <w:tcPr>
            <w:tcW w:w="2660" w:type="dxa"/>
            <w:vAlign w:val="center"/>
          </w:tcPr>
          <w:p w:rsidR="00A76E53" w:rsidRPr="00CC141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141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C141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CC1410" w:rsidRDefault="00793F01" w:rsidP="00F770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CC1410" w:rsidRDefault="00793F01" w:rsidP="00F770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46" w:type="dxa"/>
            <w:vAlign w:val="center"/>
          </w:tcPr>
          <w:p w:rsidR="00A76E53" w:rsidRPr="00CC141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C141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141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770AA" w:rsidRPr="00CC1410" w:rsidTr="00F770AA">
        <w:tc>
          <w:tcPr>
            <w:tcW w:w="2660" w:type="dxa"/>
            <w:vAlign w:val="center"/>
          </w:tcPr>
          <w:p w:rsidR="00F770AA" w:rsidRPr="00CC1410" w:rsidRDefault="00F770AA" w:rsidP="006A398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Способность</w:t>
            </w:r>
          </w:p>
          <w:p w:rsidR="00F770AA" w:rsidRPr="00CC1410" w:rsidRDefault="00F770AA" w:rsidP="006A398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1565" w:type="dxa"/>
            <w:vAlign w:val="center"/>
          </w:tcPr>
          <w:p w:rsidR="00F770AA" w:rsidRPr="00CC1410" w:rsidRDefault="00F770AA" w:rsidP="00F770A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1410">
              <w:rPr>
                <w:sz w:val="24"/>
                <w:szCs w:val="24"/>
              </w:rPr>
              <w:t>ОПК-9</w:t>
            </w:r>
          </w:p>
        </w:tc>
        <w:tc>
          <w:tcPr>
            <w:tcW w:w="5346" w:type="dxa"/>
            <w:vAlign w:val="center"/>
          </w:tcPr>
          <w:p w:rsidR="00F770AA" w:rsidRPr="00CC1410" w:rsidRDefault="00F770AA" w:rsidP="006A3982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виды коммуникационных кампаний и мероприятий;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adjustRightInd/>
              <w:ind w:left="34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CC1410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</w:t>
            </w:r>
            <w:proofErr w:type="gramStart"/>
            <w:r w:rsidRPr="00CC1410">
              <w:rPr>
                <w:sz w:val="24"/>
                <w:szCs w:val="24"/>
              </w:rPr>
              <w:t>;.</w:t>
            </w:r>
            <w:proofErr w:type="gramEnd"/>
          </w:p>
          <w:p w:rsidR="00F770AA" w:rsidRPr="00CC1410" w:rsidRDefault="00F770AA" w:rsidP="006A3982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самостоятельно искать, извлекать, систематизировать, анализировать и отбирать необходимую для решения профессиональных задач информацию;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организовывать, преобразовывать, сохранять и передавать информацию; ориентироваться в информационных потоках, уметь выделять в них главное и необходимое;</w:t>
            </w:r>
          </w:p>
          <w:p w:rsidR="00F770AA" w:rsidRPr="00CC1410" w:rsidRDefault="00F770AA" w:rsidP="006A3982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proofErr w:type="gramStart"/>
            <w:r w:rsidRPr="00CC1410">
              <w:rPr>
                <w:sz w:val="24"/>
                <w:szCs w:val="24"/>
              </w:rPr>
              <w:t xml:space="preserve">навыками использования информационных </w:t>
            </w:r>
            <w:r w:rsidRPr="00CC1410">
              <w:rPr>
                <w:sz w:val="24"/>
                <w:szCs w:val="24"/>
              </w:rPr>
              <w:lastRenderedPageBreak/>
              <w:t>устройств: компьютер, телефон, принтер,  и т. д., использования аудио - и видеозаписи, электронной почты, Интернет</w:t>
            </w:r>
            <w:proofErr w:type="gramEnd"/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использования возможностей коммуникационных и мультимедиа технологий в решении задач.</w:t>
            </w:r>
          </w:p>
        </w:tc>
      </w:tr>
      <w:tr w:rsidR="00F770AA" w:rsidRPr="00CC1410" w:rsidTr="00F770AA">
        <w:tc>
          <w:tcPr>
            <w:tcW w:w="2660" w:type="dxa"/>
            <w:vAlign w:val="center"/>
          </w:tcPr>
          <w:p w:rsidR="00F770AA" w:rsidRPr="00CC1410" w:rsidRDefault="00F770AA" w:rsidP="006A398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lastRenderedPageBreak/>
              <w:t xml:space="preserve">     Способность</w:t>
            </w:r>
          </w:p>
          <w:p w:rsidR="00F770AA" w:rsidRPr="00CC1410" w:rsidRDefault="00F770AA" w:rsidP="006A398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65" w:type="dxa"/>
            <w:vAlign w:val="center"/>
          </w:tcPr>
          <w:p w:rsidR="00F770AA" w:rsidRPr="00CC1410" w:rsidRDefault="00F770AA" w:rsidP="00F770A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1410">
              <w:rPr>
                <w:sz w:val="24"/>
                <w:szCs w:val="24"/>
              </w:rPr>
              <w:t>ОПК-10</w:t>
            </w:r>
          </w:p>
        </w:tc>
        <w:tc>
          <w:tcPr>
            <w:tcW w:w="5346" w:type="dxa"/>
            <w:vAlign w:val="center"/>
          </w:tcPr>
          <w:p w:rsidR="00F770AA" w:rsidRPr="00CC1410" w:rsidRDefault="00F770AA" w:rsidP="006A3982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F770AA" w:rsidRPr="00CC1410" w:rsidRDefault="00F770AA" w:rsidP="006A3982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F770AA" w:rsidRPr="00CC1410" w:rsidRDefault="00F770AA" w:rsidP="006A3982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</w:tc>
      </w:tr>
      <w:tr w:rsidR="00F770AA" w:rsidRPr="00CC1410" w:rsidTr="00F770AA">
        <w:tc>
          <w:tcPr>
            <w:tcW w:w="2660" w:type="dxa"/>
            <w:vAlign w:val="center"/>
          </w:tcPr>
          <w:p w:rsidR="00F770AA" w:rsidRPr="00CC1410" w:rsidRDefault="00F770AA" w:rsidP="006A398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Владение</w:t>
            </w:r>
          </w:p>
          <w:p w:rsidR="00F770AA" w:rsidRPr="00CC1410" w:rsidRDefault="00F770AA" w:rsidP="006A398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1565" w:type="dxa"/>
            <w:vAlign w:val="center"/>
          </w:tcPr>
          <w:p w:rsidR="00F770AA" w:rsidRPr="00CC1410" w:rsidRDefault="00F770AA" w:rsidP="00F770AA">
            <w:pPr>
              <w:tabs>
                <w:tab w:val="left" w:pos="318"/>
              </w:tabs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CC1410">
              <w:rPr>
                <w:sz w:val="24"/>
                <w:szCs w:val="24"/>
              </w:rPr>
              <w:t>ПК-27</w:t>
            </w:r>
          </w:p>
        </w:tc>
        <w:tc>
          <w:tcPr>
            <w:tcW w:w="5346" w:type="dxa"/>
            <w:vAlign w:val="center"/>
          </w:tcPr>
          <w:p w:rsidR="00F770AA" w:rsidRPr="00CC1410" w:rsidRDefault="00F770AA" w:rsidP="006A3982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F770AA" w:rsidRPr="00CC1410" w:rsidRDefault="00F770AA" w:rsidP="006A3982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F770AA" w:rsidRPr="00CC1410" w:rsidRDefault="00F770AA" w:rsidP="006A3982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F770AA" w:rsidRPr="00CC1410" w:rsidRDefault="00F770AA" w:rsidP="00F770A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10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</w:t>
            </w:r>
            <w:proofErr w:type="gramStart"/>
            <w:r w:rsidRPr="00CC1410">
              <w:rPr>
                <w:sz w:val="24"/>
                <w:szCs w:val="24"/>
              </w:rPr>
              <w:t>; ;</w:t>
            </w:r>
            <w:proofErr w:type="gramEnd"/>
          </w:p>
        </w:tc>
      </w:tr>
      <w:tr w:rsidR="00F770AA" w:rsidRPr="00CC1410" w:rsidTr="00F770AA">
        <w:tc>
          <w:tcPr>
            <w:tcW w:w="2660" w:type="dxa"/>
            <w:vAlign w:val="center"/>
          </w:tcPr>
          <w:p w:rsidR="00F770AA" w:rsidRPr="00CC1410" w:rsidRDefault="00F770AA" w:rsidP="006A398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Знание</w:t>
            </w:r>
          </w:p>
          <w:p w:rsidR="00F770AA" w:rsidRPr="00CC1410" w:rsidRDefault="00F770AA" w:rsidP="006A398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C1410">
              <w:rPr>
                <w:sz w:val="24"/>
                <w:szCs w:val="24"/>
              </w:rPr>
              <w:t xml:space="preserve"> корпоративных коммуникационных </w:t>
            </w:r>
            <w:r w:rsidRPr="00CC1410">
              <w:rPr>
                <w:sz w:val="24"/>
                <w:szCs w:val="24"/>
              </w:rPr>
              <w:lastRenderedPageBreak/>
              <w:t>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1565" w:type="dxa"/>
            <w:vAlign w:val="center"/>
          </w:tcPr>
          <w:p w:rsidR="00F770AA" w:rsidRPr="00CC1410" w:rsidRDefault="00F770AA" w:rsidP="00F770A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CC1410">
              <w:rPr>
                <w:sz w:val="24"/>
                <w:szCs w:val="24"/>
              </w:rPr>
              <w:lastRenderedPageBreak/>
              <w:t>ПК-28</w:t>
            </w:r>
          </w:p>
        </w:tc>
        <w:tc>
          <w:tcPr>
            <w:tcW w:w="5346" w:type="dxa"/>
            <w:vAlign w:val="center"/>
          </w:tcPr>
          <w:p w:rsidR="00F770AA" w:rsidRPr="00CC1410" w:rsidRDefault="00F770AA" w:rsidP="006A3982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виды коммуникационных кампаний и мероприятий;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lastRenderedPageBreak/>
              <w:t>теоретические инструменты необходимые для осуществления управления персоналом</w:t>
            </w:r>
            <w:proofErr w:type="gramStart"/>
            <w:r w:rsidRPr="00CC1410">
              <w:rPr>
                <w:sz w:val="24"/>
                <w:szCs w:val="24"/>
              </w:rPr>
              <w:t>;.</w:t>
            </w:r>
            <w:proofErr w:type="gramEnd"/>
          </w:p>
          <w:p w:rsidR="00F770AA" w:rsidRPr="00CC1410" w:rsidRDefault="00F770AA" w:rsidP="006A3982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учитывать результатов исследований в планировании, подготовке и проведении коммуникационных кампаний и мероприятий</w:t>
            </w:r>
            <w:proofErr w:type="gramStart"/>
            <w:r w:rsidRPr="00CC1410">
              <w:rPr>
                <w:sz w:val="24"/>
                <w:szCs w:val="24"/>
              </w:rPr>
              <w:t>.;</w:t>
            </w:r>
            <w:proofErr w:type="gramEnd"/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  <w:shd w:val="clear" w:color="auto" w:fill="FFFFFF"/>
              </w:rPr>
              <w:t>создавать, хранить и передавать тексты и документы, соблюдая основные требования информационной безопасности</w:t>
            </w:r>
            <w:proofErr w:type="gramStart"/>
            <w:r w:rsidRPr="00CC1410">
              <w:rPr>
                <w:sz w:val="24"/>
                <w:szCs w:val="24"/>
                <w:shd w:val="clear" w:color="auto" w:fill="FFFFFF"/>
              </w:rPr>
              <w:t>,;</w:t>
            </w:r>
            <w:r w:rsidRPr="00CC1410">
              <w:rPr>
                <w:sz w:val="24"/>
                <w:szCs w:val="24"/>
              </w:rPr>
              <w:t>;</w:t>
            </w:r>
            <w:proofErr w:type="gramEnd"/>
          </w:p>
          <w:p w:rsidR="00F770AA" w:rsidRPr="00CC1410" w:rsidRDefault="00F770AA" w:rsidP="006A3982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CC141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F770AA" w:rsidRPr="00CC1410" w:rsidRDefault="00F770AA" w:rsidP="00F770AA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CC1410">
              <w:rPr>
                <w:sz w:val="24"/>
                <w:szCs w:val="24"/>
              </w:rPr>
              <w:t xml:space="preserve">навыками использовать возможности </w:t>
            </w:r>
            <w:proofErr w:type="spellStart"/>
            <w:r w:rsidRPr="00CC1410">
              <w:rPr>
                <w:sz w:val="24"/>
                <w:szCs w:val="24"/>
              </w:rPr>
              <w:t>медиапланирования</w:t>
            </w:r>
            <w:proofErr w:type="spellEnd"/>
            <w:r w:rsidRPr="00CC1410">
              <w:rPr>
                <w:sz w:val="24"/>
                <w:szCs w:val="24"/>
              </w:rPr>
              <w:t xml:space="preserve"> в подготовке и проведении коммуникационных кампаний и мероприятий.</w:t>
            </w:r>
          </w:p>
        </w:tc>
      </w:tr>
    </w:tbl>
    <w:p w:rsidR="00793F01" w:rsidRPr="00CC141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C141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141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C141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sz w:val="24"/>
          <w:szCs w:val="24"/>
        </w:rPr>
        <w:t xml:space="preserve">Дисциплина </w:t>
      </w:r>
      <w:r w:rsidR="00016735" w:rsidRPr="00CC1410">
        <w:rPr>
          <w:b/>
          <w:bCs/>
          <w:sz w:val="24"/>
          <w:szCs w:val="24"/>
        </w:rPr>
        <w:t>Б1.Б.18</w:t>
      </w:r>
      <w:r w:rsidR="00936542" w:rsidRPr="00CC1410">
        <w:rPr>
          <w:b/>
          <w:sz w:val="24"/>
          <w:szCs w:val="24"/>
        </w:rPr>
        <w:t>«</w:t>
      </w:r>
      <w:r w:rsidR="00016735" w:rsidRPr="00CC1410">
        <w:rPr>
          <w:b/>
          <w:sz w:val="24"/>
          <w:szCs w:val="24"/>
        </w:rPr>
        <w:t>Информационные технологии в управлении персоналом</w:t>
      </w:r>
      <w:proofErr w:type="gramStart"/>
      <w:r w:rsidR="00936542" w:rsidRPr="00CC1410">
        <w:rPr>
          <w:b/>
          <w:sz w:val="24"/>
          <w:szCs w:val="24"/>
        </w:rPr>
        <w:t>»</w:t>
      </w:r>
      <w:r w:rsidRPr="00CC1410">
        <w:rPr>
          <w:rFonts w:eastAsia="Calibri"/>
          <w:sz w:val="24"/>
          <w:szCs w:val="24"/>
          <w:lang w:eastAsia="en-US"/>
        </w:rPr>
        <w:t>я</w:t>
      </w:r>
      <w:proofErr w:type="gramEnd"/>
      <w:r w:rsidRPr="00CC1410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BD0A49" w:rsidRPr="00CC1410">
        <w:rPr>
          <w:rFonts w:eastAsia="Calibri"/>
          <w:sz w:val="24"/>
          <w:szCs w:val="24"/>
          <w:lang w:eastAsia="en-US"/>
        </w:rPr>
        <w:t>базовой</w:t>
      </w:r>
      <w:r w:rsidRPr="00CC141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CC1410">
        <w:rPr>
          <w:rFonts w:eastAsia="Calibri"/>
          <w:sz w:val="24"/>
          <w:szCs w:val="24"/>
          <w:lang w:eastAsia="en-US"/>
        </w:rPr>
        <w:t>блока Б1</w:t>
      </w:r>
      <w:r w:rsidR="00F770AA" w:rsidRPr="00CC1410">
        <w:rPr>
          <w:rFonts w:eastAsia="Calibri"/>
          <w:sz w:val="24"/>
          <w:szCs w:val="24"/>
          <w:lang w:eastAsia="en-US"/>
        </w:rPr>
        <w:t>.</w:t>
      </w:r>
    </w:p>
    <w:p w:rsidR="00027D2C" w:rsidRPr="00CC141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2694"/>
        <w:gridCol w:w="2788"/>
        <w:gridCol w:w="1146"/>
      </w:tblGrid>
      <w:tr w:rsidR="00705FB5" w:rsidRPr="00CC1410" w:rsidTr="00F770AA">
        <w:tc>
          <w:tcPr>
            <w:tcW w:w="959" w:type="dxa"/>
            <w:vMerge w:val="restart"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C1410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C141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984" w:type="dxa"/>
            <w:vMerge w:val="restart"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82" w:type="dxa"/>
            <w:gridSpan w:val="2"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6" w:type="dxa"/>
            <w:vMerge w:val="restart"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C141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C14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141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C1410" w:rsidTr="00F770AA">
        <w:tc>
          <w:tcPr>
            <w:tcW w:w="959" w:type="dxa"/>
            <w:vMerge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82" w:type="dxa"/>
            <w:gridSpan w:val="2"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6" w:type="dxa"/>
            <w:vMerge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C1410" w:rsidTr="00F770AA">
        <w:tc>
          <w:tcPr>
            <w:tcW w:w="959" w:type="dxa"/>
            <w:vMerge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141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788" w:type="dxa"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C141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C141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6" w:type="dxa"/>
            <w:vMerge/>
            <w:vAlign w:val="center"/>
          </w:tcPr>
          <w:p w:rsidR="00705FB5" w:rsidRPr="00CC14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C1410" w:rsidTr="00F770AA">
        <w:tc>
          <w:tcPr>
            <w:tcW w:w="959" w:type="dxa"/>
            <w:vAlign w:val="center"/>
          </w:tcPr>
          <w:p w:rsidR="00DA3FFC" w:rsidRPr="00CC1410" w:rsidRDefault="00016735" w:rsidP="00D46F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bCs/>
                <w:sz w:val="24"/>
                <w:szCs w:val="24"/>
              </w:rPr>
              <w:t>Б</w:t>
            </w:r>
            <w:proofErr w:type="gramStart"/>
            <w:r w:rsidRPr="00CC1410">
              <w:rPr>
                <w:bCs/>
                <w:sz w:val="24"/>
                <w:szCs w:val="24"/>
              </w:rPr>
              <w:t>1</w:t>
            </w:r>
            <w:proofErr w:type="gramEnd"/>
            <w:r w:rsidRPr="00CC1410">
              <w:rPr>
                <w:bCs/>
                <w:sz w:val="24"/>
                <w:szCs w:val="24"/>
              </w:rPr>
              <w:t>.Б.18</w:t>
            </w:r>
          </w:p>
        </w:tc>
        <w:tc>
          <w:tcPr>
            <w:tcW w:w="1984" w:type="dxa"/>
            <w:vAlign w:val="center"/>
          </w:tcPr>
          <w:p w:rsidR="00DA3FFC" w:rsidRPr="00CC1410" w:rsidRDefault="0001673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2694" w:type="dxa"/>
            <w:vAlign w:val="center"/>
          </w:tcPr>
          <w:p w:rsidR="00CD2D64" w:rsidRPr="00CC1410" w:rsidRDefault="00CD2D64" w:rsidP="00CD2D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C1410">
              <w:rPr>
                <w:sz w:val="24"/>
                <w:szCs w:val="24"/>
              </w:rPr>
              <w:t>:</w:t>
            </w:r>
          </w:p>
          <w:p w:rsidR="00175731" w:rsidRPr="00CC1410" w:rsidRDefault="00175731" w:rsidP="001757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Информатика</w:t>
            </w:r>
          </w:p>
          <w:p w:rsidR="00F40FEC" w:rsidRPr="00CC1410" w:rsidRDefault="00016735" w:rsidP="001757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Основы управления персоналом</w:t>
            </w:r>
          </w:p>
        </w:tc>
        <w:tc>
          <w:tcPr>
            <w:tcW w:w="2788" w:type="dxa"/>
            <w:vAlign w:val="center"/>
          </w:tcPr>
          <w:p w:rsidR="002B6C87" w:rsidRPr="00CC1410" w:rsidRDefault="00016735" w:rsidP="0050061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Управленческий учет и учет персонала</w:t>
            </w:r>
          </w:p>
          <w:p w:rsidR="00175731" w:rsidRPr="00CC1410" w:rsidRDefault="00175731" w:rsidP="001757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Профессиональные компьютерные программы в управлении персоналом</w:t>
            </w:r>
          </w:p>
        </w:tc>
        <w:tc>
          <w:tcPr>
            <w:tcW w:w="1146" w:type="dxa"/>
            <w:vAlign w:val="center"/>
          </w:tcPr>
          <w:p w:rsidR="00016735" w:rsidRPr="00CC1410" w:rsidRDefault="00016735" w:rsidP="00016735">
            <w:r w:rsidRPr="00CC1410">
              <w:rPr>
                <w:sz w:val="24"/>
                <w:szCs w:val="24"/>
              </w:rPr>
              <w:t>ОПК-9</w:t>
            </w:r>
          </w:p>
          <w:p w:rsidR="00016735" w:rsidRPr="00CC1410" w:rsidRDefault="00016735" w:rsidP="00016735">
            <w:r w:rsidRPr="00CC1410">
              <w:rPr>
                <w:sz w:val="24"/>
                <w:szCs w:val="24"/>
              </w:rPr>
              <w:t>ОПК-10</w:t>
            </w:r>
          </w:p>
          <w:p w:rsidR="00016735" w:rsidRPr="00CC1410" w:rsidRDefault="00016735" w:rsidP="00016735">
            <w:r w:rsidRPr="00CC1410">
              <w:rPr>
                <w:sz w:val="24"/>
                <w:szCs w:val="24"/>
              </w:rPr>
              <w:t>ПК-27</w:t>
            </w:r>
          </w:p>
          <w:p w:rsidR="00CB5EF3" w:rsidRPr="00CC1410" w:rsidRDefault="00016735" w:rsidP="001757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sz w:val="24"/>
                <w:szCs w:val="24"/>
              </w:rPr>
              <w:t>ПК-28</w:t>
            </w:r>
          </w:p>
        </w:tc>
      </w:tr>
    </w:tbl>
    <w:p w:rsidR="00D02EB8" w:rsidRPr="00CC141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C141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C141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C141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C141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26AB" w:rsidRPr="00CC1410">
        <w:rPr>
          <w:rFonts w:eastAsia="Calibri"/>
          <w:sz w:val="24"/>
          <w:szCs w:val="24"/>
          <w:lang w:eastAsia="en-US"/>
        </w:rPr>
        <w:t>3</w:t>
      </w:r>
      <w:r w:rsidRPr="00CC141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26AB" w:rsidRPr="00CC1410">
        <w:rPr>
          <w:rFonts w:eastAsia="Calibri"/>
          <w:sz w:val="24"/>
          <w:szCs w:val="24"/>
          <w:lang w:eastAsia="en-US"/>
        </w:rPr>
        <w:t>108</w:t>
      </w:r>
      <w:r w:rsidRPr="00CC141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C141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>Из них</w:t>
      </w:r>
      <w:r w:rsidRPr="00CC141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C1410" w:rsidTr="00330957">
        <w:tc>
          <w:tcPr>
            <w:tcW w:w="4365" w:type="dxa"/>
          </w:tcPr>
          <w:p w:rsidR="00A32A5F" w:rsidRPr="00CC14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C14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C14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C14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C1410" w:rsidTr="00330957">
        <w:tc>
          <w:tcPr>
            <w:tcW w:w="4365" w:type="dxa"/>
          </w:tcPr>
          <w:p w:rsidR="00A32A5F" w:rsidRPr="00CC14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C1410" w:rsidRDefault="000167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CC1410" w:rsidRDefault="00016735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CC1410" w:rsidTr="00330957">
        <w:tc>
          <w:tcPr>
            <w:tcW w:w="4365" w:type="dxa"/>
          </w:tcPr>
          <w:p w:rsidR="00A32A5F" w:rsidRPr="00CC14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C1410" w:rsidRDefault="000167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CC1410" w:rsidRDefault="000167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CC1410" w:rsidTr="00330957">
        <w:tc>
          <w:tcPr>
            <w:tcW w:w="4365" w:type="dxa"/>
          </w:tcPr>
          <w:p w:rsidR="00A32A5F" w:rsidRPr="00CC14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C141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C141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C1410" w:rsidTr="00330957">
        <w:tc>
          <w:tcPr>
            <w:tcW w:w="4365" w:type="dxa"/>
          </w:tcPr>
          <w:p w:rsidR="00A32A5F" w:rsidRPr="00CC14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C1410" w:rsidRDefault="00F9796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C1410" w:rsidRDefault="00F9796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C1410" w:rsidTr="00330957">
        <w:tc>
          <w:tcPr>
            <w:tcW w:w="4365" w:type="dxa"/>
          </w:tcPr>
          <w:p w:rsidR="00A32A5F" w:rsidRPr="00CC14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C141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C1410" w:rsidRDefault="005926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CC1410" w:rsidRDefault="00F6084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47633A" w:rsidRPr="00CC1410" w:rsidTr="00330957">
        <w:tc>
          <w:tcPr>
            <w:tcW w:w="4365" w:type="dxa"/>
          </w:tcPr>
          <w:p w:rsidR="0047633A" w:rsidRPr="00CC141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C1410" w:rsidRDefault="0087740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CC1410" w:rsidRDefault="0087740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9796B" w:rsidRPr="00CC1410" w:rsidTr="00330957">
        <w:tc>
          <w:tcPr>
            <w:tcW w:w="4365" w:type="dxa"/>
            <w:vAlign w:val="center"/>
          </w:tcPr>
          <w:p w:rsidR="00A32A5F" w:rsidRPr="00CC141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C1410" w:rsidRDefault="0087740C" w:rsidP="00F979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41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CC141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9796B" w:rsidRPr="00CC14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CC141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C1410" w:rsidRDefault="0002365A" w:rsidP="00F770A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C141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94149E" w:rsidRPr="00CC141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5926AB" w:rsidRPr="00CC1410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spellEnd"/>
            <w:r w:rsidR="005926AB" w:rsidRPr="00CC14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770AA" w:rsidRPr="00CC14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CC141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94149E" w:rsidRPr="00CC141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CC141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C141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C1410">
        <w:rPr>
          <w:b/>
          <w:sz w:val="24"/>
          <w:szCs w:val="24"/>
        </w:rPr>
        <w:t xml:space="preserve">5. </w:t>
      </w:r>
      <w:r w:rsidR="0047633A" w:rsidRPr="00CC141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C141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C141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141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58"/>
        <w:gridCol w:w="922"/>
        <w:gridCol w:w="680"/>
        <w:gridCol w:w="680"/>
        <w:gridCol w:w="680"/>
        <w:gridCol w:w="680"/>
        <w:gridCol w:w="780"/>
      </w:tblGrid>
      <w:tr w:rsidR="006421DE" w:rsidRPr="00CC1410" w:rsidTr="0070774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6A1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C1410">
              <w:rPr>
                <w:b/>
                <w:bCs/>
                <w:sz w:val="22"/>
                <w:szCs w:val="22"/>
              </w:rPr>
              <w:t xml:space="preserve">Семестр </w:t>
            </w:r>
            <w:r w:rsidR="006A1FF3" w:rsidRPr="00CC141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C141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C141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C141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F9796B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Тема 1. </w:t>
            </w:r>
            <w:r w:rsidR="00E649E7" w:rsidRPr="00CC1410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C5575D" w:rsidP="0072614F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5072FD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Тема 2. </w:t>
            </w:r>
            <w:r w:rsidR="00E649E7" w:rsidRPr="00CC1410">
              <w:rPr>
                <w:sz w:val="24"/>
                <w:szCs w:val="24"/>
              </w:rPr>
              <w:t>Планирование развития предприятия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C5575D" w:rsidP="0072614F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F9796B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Тема 3. </w:t>
            </w:r>
            <w:r w:rsidR="00E649E7" w:rsidRPr="00CC1410">
              <w:rPr>
                <w:sz w:val="24"/>
                <w:szCs w:val="24"/>
              </w:rPr>
              <w:t>Структура процесса инвестирования в информационные технологии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C5575D" w:rsidP="0072614F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F9796B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Тема 4. </w:t>
            </w:r>
            <w:proofErr w:type="spellStart"/>
            <w:r w:rsidR="006A1FF3" w:rsidRPr="00CC1410">
              <w:rPr>
                <w:sz w:val="24"/>
                <w:szCs w:val="24"/>
              </w:rPr>
              <w:t>ИТ-</w:t>
            </w:r>
            <w:r w:rsidR="00E649E7" w:rsidRPr="00CC1410">
              <w:rPr>
                <w:sz w:val="24"/>
                <w:szCs w:val="24"/>
              </w:rPr>
              <w:t>стратегия</w:t>
            </w:r>
            <w:proofErr w:type="spellEnd"/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C5575D" w:rsidP="0072614F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rPr>
                <w:sz w:val="24"/>
                <w:szCs w:val="24"/>
              </w:rPr>
            </w:pPr>
          </w:p>
          <w:p w:rsidR="006421DE" w:rsidRPr="00CC1410" w:rsidRDefault="006421DE" w:rsidP="00707747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Тема 5. </w:t>
            </w:r>
            <w:r w:rsidR="00E649E7" w:rsidRPr="00CC1410">
              <w:rPr>
                <w:sz w:val="24"/>
                <w:szCs w:val="24"/>
              </w:rPr>
              <w:t xml:space="preserve">Тенденции развития процессов управления </w:t>
            </w:r>
          </w:p>
          <w:p w:rsidR="006421DE" w:rsidRPr="00CC1410" w:rsidRDefault="006421DE" w:rsidP="00707747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C5575D" w:rsidP="0072614F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463BF3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Тема 6. </w:t>
            </w:r>
            <w:r w:rsidR="00E649E7" w:rsidRPr="00CC1410">
              <w:rPr>
                <w:sz w:val="24"/>
                <w:szCs w:val="24"/>
              </w:rPr>
              <w:t>Методы повышения эффективности управления информационными технологиями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C5575D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C1410" w:rsidRDefault="006421DE" w:rsidP="00F770A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2614F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3BF3" w:rsidRPr="00CC1410" w:rsidTr="00F770AA">
        <w:trPr>
          <w:trHeight w:val="510"/>
          <w:jc w:val="center"/>
        </w:trPr>
        <w:tc>
          <w:tcPr>
            <w:tcW w:w="55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3BF3" w:rsidRPr="00CC1410" w:rsidRDefault="00463BF3" w:rsidP="00463B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C1410">
              <w:rPr>
                <w:sz w:val="24"/>
                <w:szCs w:val="24"/>
              </w:rPr>
              <w:t xml:space="preserve">Тема 7. </w:t>
            </w:r>
            <w:r w:rsidR="00E649E7" w:rsidRPr="00CC1410">
              <w:rPr>
                <w:sz w:val="24"/>
                <w:szCs w:val="24"/>
              </w:rPr>
              <w:t>Архитектура предприятия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3BF3" w:rsidRPr="00CC1410" w:rsidRDefault="00463BF3" w:rsidP="0057230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CC1410" w:rsidRDefault="006A1FF3" w:rsidP="0057230C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CC1410" w:rsidRDefault="00463BF3" w:rsidP="00572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CC1410" w:rsidRDefault="006A1FF3" w:rsidP="0057230C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3BF3" w:rsidRPr="00CC1410" w:rsidRDefault="00C5575D" w:rsidP="0057230C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CC1410" w:rsidRDefault="006A1FF3" w:rsidP="0057230C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63BF3" w:rsidRPr="00CC1410" w:rsidTr="00F770AA">
        <w:trPr>
          <w:trHeight w:val="510"/>
          <w:jc w:val="center"/>
        </w:trPr>
        <w:tc>
          <w:tcPr>
            <w:tcW w:w="5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BF3" w:rsidRPr="00CC1410" w:rsidRDefault="00463BF3" w:rsidP="007077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3BF3" w:rsidRPr="00CC1410" w:rsidRDefault="00463BF3" w:rsidP="00F770A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CC1410" w:rsidRDefault="006A1FF3" w:rsidP="0057230C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CC1410" w:rsidRDefault="00463BF3" w:rsidP="0057230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CC1410" w:rsidRDefault="006A1FF3" w:rsidP="0057230C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3BF3" w:rsidRPr="00CC1410" w:rsidRDefault="00463BF3" w:rsidP="0057230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3BF3" w:rsidRPr="00CC1410" w:rsidRDefault="006A1FF3" w:rsidP="005723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70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C5575D" w:rsidP="00707747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C5575D" w:rsidP="00707747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6A1FF3" w:rsidP="007077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02365A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Контроль (зачет</w:t>
            </w:r>
            <w:r w:rsidR="006421DE" w:rsidRPr="00CC1410">
              <w:rPr>
                <w:sz w:val="22"/>
                <w:szCs w:val="22"/>
              </w:rPr>
              <w:t>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A1FF3" w:rsidP="00707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C141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421DE" w:rsidRPr="00CC1410" w:rsidTr="00F770AA">
        <w:trPr>
          <w:trHeight w:val="510"/>
          <w:jc w:val="center"/>
        </w:trPr>
        <w:tc>
          <w:tcPr>
            <w:tcW w:w="5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1DE" w:rsidRPr="00CC1410" w:rsidRDefault="006421DE" w:rsidP="00023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Итого с </w:t>
            </w:r>
            <w:r w:rsidR="0002365A" w:rsidRPr="00CC1410">
              <w:rPr>
                <w:sz w:val="22"/>
                <w:szCs w:val="22"/>
              </w:rPr>
              <w:t>зачетом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421DE" w:rsidRPr="00CC1410" w:rsidRDefault="006421DE" w:rsidP="007077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421DE" w:rsidRPr="00CC1410" w:rsidRDefault="00C5575D" w:rsidP="00707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C141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770AA" w:rsidRPr="00CC1410" w:rsidRDefault="00F770AA" w:rsidP="006421DE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p w:rsidR="007F4B97" w:rsidRPr="00CC1410" w:rsidRDefault="00114770" w:rsidP="006421DE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 w:rsidRPr="00CC1410">
        <w:rPr>
          <w:b/>
          <w:sz w:val="24"/>
          <w:szCs w:val="24"/>
        </w:rPr>
        <w:t xml:space="preserve">5.2. </w:t>
      </w:r>
      <w:r w:rsidR="007F4B97" w:rsidRPr="00CC1410">
        <w:rPr>
          <w:b/>
          <w:sz w:val="24"/>
          <w:szCs w:val="24"/>
        </w:rPr>
        <w:t xml:space="preserve">Тематический план для </w:t>
      </w:r>
      <w:r w:rsidR="00586FAD" w:rsidRPr="00CC1410">
        <w:rPr>
          <w:b/>
          <w:sz w:val="24"/>
          <w:szCs w:val="24"/>
        </w:rPr>
        <w:t>за</w:t>
      </w:r>
      <w:r w:rsidR="007F4B97" w:rsidRPr="00CC1410">
        <w:rPr>
          <w:b/>
          <w:sz w:val="24"/>
          <w:szCs w:val="24"/>
        </w:rPr>
        <w:t>очной формы обучения</w:t>
      </w:r>
    </w:p>
    <w:p w:rsidR="00AF61EB" w:rsidRPr="00CC141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42B59" w:rsidRPr="00CC1410" w:rsidTr="001A27FA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B59" w:rsidRPr="00CC1410" w:rsidRDefault="00C42B59" w:rsidP="001A2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C1410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C42B59" w:rsidRPr="00CC1410" w:rsidTr="001A27F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B59" w:rsidRPr="00CC1410" w:rsidRDefault="00C42B59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42B59" w:rsidRPr="00CC1410" w:rsidRDefault="00C42B59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B59" w:rsidRPr="00CC1410" w:rsidRDefault="00C42B59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B59" w:rsidRPr="00CC1410" w:rsidRDefault="00C42B59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C141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B59" w:rsidRPr="00CC1410" w:rsidRDefault="00C42B59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C141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B59" w:rsidRPr="00CC1410" w:rsidRDefault="00C42B59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2B59" w:rsidRPr="00CC1410" w:rsidRDefault="00C42B59" w:rsidP="001A2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C141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2D7194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Тема 1. Основные понятия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D870C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137E9B" w:rsidP="001A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2D7194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Тема 2. Планирование развития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D870C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137E9B" w:rsidP="001A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2D7194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Тема 3. Структура процесса инвестирования в информационные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D870C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137E9B" w:rsidP="001A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2D7194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Тема 4. </w:t>
            </w:r>
            <w:proofErr w:type="spellStart"/>
            <w:r w:rsidRPr="00CC1410">
              <w:rPr>
                <w:sz w:val="24"/>
                <w:szCs w:val="24"/>
              </w:rPr>
              <w:t>ИТ-стратегия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D870C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</w:t>
            </w:r>
            <w:r w:rsidR="00137E9B" w:rsidRPr="00CC141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2D7194">
            <w:pPr>
              <w:rPr>
                <w:sz w:val="24"/>
                <w:szCs w:val="24"/>
              </w:rPr>
            </w:pPr>
          </w:p>
          <w:p w:rsidR="00E649E7" w:rsidRPr="00CC1410" w:rsidRDefault="00E649E7" w:rsidP="002D7194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 xml:space="preserve">Тема 5. Тенденции развития процессов управления </w:t>
            </w:r>
          </w:p>
          <w:p w:rsidR="00E649E7" w:rsidRPr="00CC1410" w:rsidRDefault="00E649E7" w:rsidP="002D71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D870C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</w:t>
            </w:r>
            <w:r w:rsidR="00137E9B" w:rsidRPr="00CC141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2D7194">
            <w:pPr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Тема 6. Методы повышения эффективности управления информационными технологиями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137E9B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</w:t>
            </w:r>
            <w:r w:rsidR="00137E9B" w:rsidRPr="00CC141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49E7" w:rsidRPr="00CC1410" w:rsidRDefault="00E649E7" w:rsidP="00F770A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49E7" w:rsidRPr="00CC1410" w:rsidRDefault="00E649E7" w:rsidP="002D71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C1410">
              <w:rPr>
                <w:sz w:val="24"/>
                <w:szCs w:val="24"/>
              </w:rPr>
              <w:t>Тема 7. Архитектура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49E7" w:rsidRPr="00CC1410" w:rsidRDefault="00137E9B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137E9B" w:rsidP="001A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49E7" w:rsidRPr="00CC1410" w:rsidRDefault="00E649E7" w:rsidP="00F770A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F60840" w:rsidP="001A27FA">
            <w:pPr>
              <w:jc w:val="center"/>
              <w:rPr>
                <w:sz w:val="24"/>
                <w:szCs w:val="24"/>
              </w:rPr>
            </w:pPr>
            <w:r w:rsidRPr="00CC1410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D870C7" w:rsidP="001A2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10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 xml:space="preserve">В т.ч. в </w:t>
            </w:r>
            <w:proofErr w:type="spellStart"/>
            <w:r w:rsidRPr="00CC1410">
              <w:rPr>
                <w:sz w:val="22"/>
                <w:szCs w:val="22"/>
              </w:rPr>
              <w:t>интер-акт</w:t>
            </w:r>
            <w:proofErr w:type="spellEnd"/>
            <w:r w:rsidRPr="00CC141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C141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E649E7" w:rsidP="001A2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141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C141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649E7" w:rsidRPr="00CC1410" w:rsidTr="001A27F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C141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649E7" w:rsidRPr="00CC1410" w:rsidRDefault="00E649E7" w:rsidP="001A2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649E7" w:rsidRPr="00CC1410" w:rsidRDefault="00D870C7" w:rsidP="001A2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C141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770AA" w:rsidRPr="00CC1410" w:rsidRDefault="00F770AA" w:rsidP="004801A1">
      <w:pPr>
        <w:ind w:firstLine="709"/>
        <w:jc w:val="both"/>
        <w:rPr>
          <w:b/>
          <w:i/>
          <w:sz w:val="16"/>
          <w:szCs w:val="16"/>
        </w:rPr>
      </w:pPr>
    </w:p>
    <w:p w:rsidR="004801A1" w:rsidRPr="00CC1410" w:rsidRDefault="004801A1" w:rsidP="004801A1">
      <w:pPr>
        <w:ind w:firstLine="709"/>
        <w:jc w:val="both"/>
        <w:rPr>
          <w:b/>
          <w:i/>
          <w:sz w:val="16"/>
          <w:szCs w:val="16"/>
        </w:rPr>
      </w:pPr>
      <w:r w:rsidRPr="00CC1410">
        <w:rPr>
          <w:b/>
          <w:i/>
          <w:sz w:val="16"/>
          <w:szCs w:val="16"/>
        </w:rPr>
        <w:t>* Примечания:</w:t>
      </w:r>
    </w:p>
    <w:p w:rsidR="004801A1" w:rsidRPr="00CC1410" w:rsidRDefault="004801A1" w:rsidP="004801A1">
      <w:pPr>
        <w:ind w:firstLine="709"/>
        <w:jc w:val="both"/>
        <w:rPr>
          <w:b/>
          <w:sz w:val="16"/>
          <w:szCs w:val="16"/>
        </w:rPr>
      </w:pPr>
      <w:proofErr w:type="gramStart"/>
      <w:r w:rsidRPr="00CC1410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801A1" w:rsidRPr="00CC1410" w:rsidRDefault="004801A1" w:rsidP="004801A1">
      <w:pPr>
        <w:ind w:firstLine="709"/>
        <w:jc w:val="both"/>
        <w:rPr>
          <w:sz w:val="16"/>
          <w:szCs w:val="16"/>
        </w:rPr>
      </w:pPr>
      <w:r w:rsidRPr="00CC1410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C1410">
        <w:rPr>
          <w:b/>
          <w:sz w:val="16"/>
          <w:szCs w:val="16"/>
        </w:rPr>
        <w:t>«Информационные технологии в управлении персоналом»</w:t>
      </w:r>
      <w:r w:rsidRPr="00CC1410">
        <w:rPr>
          <w:sz w:val="16"/>
          <w:szCs w:val="16"/>
        </w:rPr>
        <w:t xml:space="preserve"> согласно требованиям </w:t>
      </w:r>
      <w:r w:rsidRPr="00CC1410">
        <w:rPr>
          <w:b/>
          <w:sz w:val="16"/>
          <w:szCs w:val="16"/>
        </w:rPr>
        <w:t xml:space="preserve">частей 3-5 статьи 13, статьи 30, пункта 3 части </w:t>
      </w:r>
      <w:r w:rsidRPr="00CC1410">
        <w:rPr>
          <w:b/>
          <w:sz w:val="16"/>
          <w:szCs w:val="16"/>
        </w:rPr>
        <w:lastRenderedPageBreak/>
        <w:t>1 статьи 34</w:t>
      </w:r>
      <w:r w:rsidRPr="00CC1410">
        <w:rPr>
          <w:sz w:val="16"/>
          <w:szCs w:val="16"/>
        </w:rPr>
        <w:t xml:space="preserve"> Федерального закона Российской Федерации </w:t>
      </w:r>
      <w:r w:rsidRPr="00CC1410">
        <w:rPr>
          <w:b/>
          <w:sz w:val="16"/>
          <w:szCs w:val="16"/>
        </w:rPr>
        <w:t>от 29.12.2012 № 273-ФЗ</w:t>
      </w:r>
      <w:r w:rsidRPr="00CC141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1410">
        <w:rPr>
          <w:b/>
          <w:sz w:val="16"/>
          <w:szCs w:val="16"/>
        </w:rPr>
        <w:t>пунктов 16, 38</w:t>
      </w:r>
      <w:r w:rsidRPr="00CC141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C1410">
        <w:rPr>
          <w:sz w:val="16"/>
          <w:szCs w:val="16"/>
        </w:rPr>
        <w:t>бакалавриата</w:t>
      </w:r>
      <w:proofErr w:type="spellEnd"/>
      <w:r w:rsidRPr="00CC1410">
        <w:rPr>
          <w:sz w:val="16"/>
          <w:szCs w:val="16"/>
        </w:rPr>
        <w:t xml:space="preserve">, программам </w:t>
      </w:r>
      <w:proofErr w:type="spellStart"/>
      <w:r w:rsidRPr="00CC1410">
        <w:rPr>
          <w:sz w:val="16"/>
          <w:szCs w:val="16"/>
        </w:rPr>
        <w:t>специалитета</w:t>
      </w:r>
      <w:proofErr w:type="spellEnd"/>
      <w:r w:rsidRPr="00CC141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1410">
        <w:rPr>
          <w:sz w:val="16"/>
          <w:szCs w:val="16"/>
        </w:rPr>
        <w:t>Минобрнауки</w:t>
      </w:r>
      <w:proofErr w:type="spellEnd"/>
      <w:r w:rsidRPr="00CC1410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C1410">
        <w:rPr>
          <w:sz w:val="16"/>
          <w:szCs w:val="16"/>
        </w:rPr>
        <w:t>работуобучающихся</w:t>
      </w:r>
      <w:proofErr w:type="spellEnd"/>
      <w:proofErr w:type="gramEnd"/>
      <w:r w:rsidRPr="00CC1410">
        <w:rPr>
          <w:sz w:val="16"/>
          <w:szCs w:val="16"/>
        </w:rPr>
        <w:t xml:space="preserve"> </w:t>
      </w:r>
      <w:proofErr w:type="gramStart"/>
      <w:r w:rsidRPr="00CC1410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C1410">
        <w:rPr>
          <w:sz w:val="16"/>
          <w:szCs w:val="16"/>
        </w:rPr>
        <w:t>всоответствии</w:t>
      </w:r>
      <w:proofErr w:type="spellEnd"/>
      <w:r w:rsidRPr="00CC1410">
        <w:rPr>
          <w:sz w:val="16"/>
          <w:szCs w:val="16"/>
        </w:rPr>
        <w:t xml:space="preserve"> с</w:t>
      </w:r>
      <w:proofErr w:type="gramEnd"/>
      <w:r w:rsidRPr="00CC1410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801A1" w:rsidRPr="00CC1410" w:rsidRDefault="004801A1" w:rsidP="004801A1">
      <w:pPr>
        <w:ind w:firstLine="709"/>
        <w:jc w:val="both"/>
        <w:rPr>
          <w:b/>
          <w:sz w:val="16"/>
          <w:szCs w:val="16"/>
        </w:rPr>
      </w:pPr>
      <w:r w:rsidRPr="00CC141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801A1" w:rsidRPr="00CC1410" w:rsidRDefault="004801A1" w:rsidP="004801A1">
      <w:pPr>
        <w:ind w:firstLine="709"/>
        <w:jc w:val="both"/>
        <w:rPr>
          <w:sz w:val="16"/>
          <w:szCs w:val="16"/>
        </w:rPr>
      </w:pPr>
      <w:r w:rsidRPr="00CC141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1410">
        <w:rPr>
          <w:b/>
          <w:sz w:val="16"/>
          <w:szCs w:val="16"/>
        </w:rPr>
        <w:t>статьи 79</w:t>
      </w:r>
      <w:r w:rsidRPr="00CC1410">
        <w:rPr>
          <w:sz w:val="16"/>
          <w:szCs w:val="16"/>
        </w:rPr>
        <w:t xml:space="preserve"> Федерального закона Российской Федерации </w:t>
      </w:r>
      <w:r w:rsidRPr="00CC1410">
        <w:rPr>
          <w:b/>
          <w:sz w:val="16"/>
          <w:szCs w:val="16"/>
        </w:rPr>
        <w:t>от 29.12.2012 № 273-ФЗ</w:t>
      </w:r>
      <w:r w:rsidRPr="00CC141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1410">
        <w:rPr>
          <w:b/>
          <w:sz w:val="16"/>
          <w:szCs w:val="16"/>
        </w:rPr>
        <w:t>раздела III</w:t>
      </w:r>
      <w:r w:rsidRPr="00CC141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C1410">
        <w:rPr>
          <w:sz w:val="16"/>
          <w:szCs w:val="16"/>
        </w:rPr>
        <w:t>бакалавриата</w:t>
      </w:r>
      <w:proofErr w:type="spellEnd"/>
      <w:r w:rsidRPr="00CC1410">
        <w:rPr>
          <w:sz w:val="16"/>
          <w:szCs w:val="16"/>
        </w:rPr>
        <w:t xml:space="preserve">, программам </w:t>
      </w:r>
      <w:proofErr w:type="spellStart"/>
      <w:r w:rsidRPr="00CC1410">
        <w:rPr>
          <w:sz w:val="16"/>
          <w:szCs w:val="16"/>
        </w:rPr>
        <w:t>специалитета</w:t>
      </w:r>
      <w:proofErr w:type="spellEnd"/>
      <w:r w:rsidRPr="00CC141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1410">
        <w:rPr>
          <w:sz w:val="16"/>
          <w:szCs w:val="16"/>
        </w:rPr>
        <w:t>Минобрнауки</w:t>
      </w:r>
      <w:proofErr w:type="spellEnd"/>
      <w:r w:rsidRPr="00CC1410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C1410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C141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1410">
        <w:rPr>
          <w:sz w:val="16"/>
          <w:szCs w:val="16"/>
        </w:rPr>
        <w:t>).</w:t>
      </w:r>
    </w:p>
    <w:p w:rsidR="004801A1" w:rsidRPr="00CC1410" w:rsidRDefault="004801A1" w:rsidP="004801A1">
      <w:pPr>
        <w:ind w:firstLine="709"/>
        <w:jc w:val="both"/>
        <w:rPr>
          <w:b/>
          <w:sz w:val="16"/>
          <w:szCs w:val="16"/>
        </w:rPr>
      </w:pPr>
      <w:proofErr w:type="gramStart"/>
      <w:r w:rsidRPr="00CC141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C1410">
        <w:rPr>
          <w:b/>
          <w:sz w:val="16"/>
          <w:szCs w:val="16"/>
        </w:rPr>
        <w:t xml:space="preserve"> в Российской Федерации»:</w:t>
      </w:r>
    </w:p>
    <w:p w:rsidR="004801A1" w:rsidRPr="00CC1410" w:rsidRDefault="004801A1" w:rsidP="004801A1">
      <w:pPr>
        <w:ind w:firstLine="709"/>
        <w:jc w:val="both"/>
        <w:rPr>
          <w:sz w:val="16"/>
          <w:szCs w:val="16"/>
        </w:rPr>
      </w:pPr>
      <w:r w:rsidRPr="00CC141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C1410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C1410">
        <w:rPr>
          <w:sz w:val="16"/>
          <w:szCs w:val="16"/>
        </w:rPr>
        <w:t xml:space="preserve">Федерального закона Российской Федерации </w:t>
      </w:r>
      <w:r w:rsidRPr="00CC1410">
        <w:rPr>
          <w:b/>
          <w:sz w:val="16"/>
          <w:szCs w:val="16"/>
        </w:rPr>
        <w:t>от 29.12.2012 № 273-ФЗ</w:t>
      </w:r>
      <w:r w:rsidRPr="00CC141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1410">
        <w:rPr>
          <w:b/>
          <w:sz w:val="16"/>
          <w:szCs w:val="16"/>
        </w:rPr>
        <w:t>пункта 20</w:t>
      </w:r>
      <w:r w:rsidRPr="00CC141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C1410">
        <w:rPr>
          <w:sz w:val="16"/>
          <w:szCs w:val="16"/>
        </w:rPr>
        <w:t>бакалавриата</w:t>
      </w:r>
      <w:proofErr w:type="spellEnd"/>
      <w:r w:rsidRPr="00CC1410">
        <w:rPr>
          <w:sz w:val="16"/>
          <w:szCs w:val="16"/>
        </w:rPr>
        <w:t xml:space="preserve">, программам </w:t>
      </w:r>
      <w:proofErr w:type="spellStart"/>
      <w:r w:rsidRPr="00CC1410">
        <w:rPr>
          <w:sz w:val="16"/>
          <w:szCs w:val="16"/>
        </w:rPr>
        <w:t>специалитета</w:t>
      </w:r>
      <w:proofErr w:type="spellEnd"/>
      <w:r w:rsidRPr="00CC141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1410">
        <w:rPr>
          <w:sz w:val="16"/>
          <w:szCs w:val="16"/>
        </w:rPr>
        <w:t>Минобрнауки</w:t>
      </w:r>
      <w:proofErr w:type="spellEnd"/>
      <w:r w:rsidRPr="00CC1410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C1410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C1410">
        <w:rPr>
          <w:sz w:val="16"/>
          <w:szCs w:val="16"/>
        </w:rPr>
        <w:t xml:space="preserve"> </w:t>
      </w:r>
      <w:proofErr w:type="gramStart"/>
      <w:r w:rsidRPr="00CC1410">
        <w:rPr>
          <w:sz w:val="16"/>
          <w:szCs w:val="16"/>
        </w:rPr>
        <w:t xml:space="preserve">организация </w:t>
      </w:r>
      <w:proofErr w:type="spellStart"/>
      <w:r w:rsidRPr="00CC1410">
        <w:rPr>
          <w:sz w:val="16"/>
          <w:szCs w:val="16"/>
        </w:rPr>
        <w:t>устанавливаетв</w:t>
      </w:r>
      <w:proofErr w:type="spellEnd"/>
      <w:r w:rsidRPr="00CC1410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C1410">
        <w:rPr>
          <w:b/>
          <w:sz w:val="16"/>
          <w:szCs w:val="16"/>
        </w:rPr>
        <w:t>частью 5 статьи 5</w:t>
      </w:r>
      <w:r w:rsidRPr="00CC1410">
        <w:rPr>
          <w:sz w:val="16"/>
          <w:szCs w:val="16"/>
        </w:rPr>
        <w:t xml:space="preserve"> Федерального закона </w:t>
      </w:r>
      <w:r w:rsidRPr="00CC1410">
        <w:rPr>
          <w:b/>
          <w:sz w:val="16"/>
          <w:szCs w:val="16"/>
        </w:rPr>
        <w:t>от 05.05.2014 № 84-ФЗ</w:t>
      </w:r>
      <w:r w:rsidRPr="00CC141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C1410">
        <w:rPr>
          <w:sz w:val="16"/>
          <w:szCs w:val="16"/>
        </w:rPr>
        <w:t>городафедерального</w:t>
      </w:r>
      <w:proofErr w:type="spellEnd"/>
      <w:r w:rsidRPr="00CC1410">
        <w:rPr>
          <w:sz w:val="16"/>
          <w:szCs w:val="16"/>
        </w:rPr>
        <w:t xml:space="preserve"> значения Севастополя</w:t>
      </w:r>
      <w:proofErr w:type="gramEnd"/>
      <w:r w:rsidRPr="00CC1410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CC1410">
        <w:rPr>
          <w:sz w:val="16"/>
          <w:szCs w:val="16"/>
        </w:rPr>
        <w:t>обуча-ющегося</w:t>
      </w:r>
      <w:proofErr w:type="spellEnd"/>
      <w:proofErr w:type="gramEnd"/>
      <w:r w:rsidRPr="00CC1410">
        <w:rPr>
          <w:sz w:val="16"/>
          <w:szCs w:val="16"/>
        </w:rPr>
        <w:t>).</w:t>
      </w:r>
    </w:p>
    <w:p w:rsidR="004801A1" w:rsidRPr="00CC1410" w:rsidRDefault="004801A1" w:rsidP="004801A1">
      <w:pPr>
        <w:ind w:firstLine="709"/>
        <w:jc w:val="both"/>
        <w:rPr>
          <w:b/>
          <w:sz w:val="16"/>
          <w:szCs w:val="16"/>
        </w:rPr>
      </w:pPr>
      <w:r w:rsidRPr="00CC141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801A1" w:rsidRPr="00CC1410" w:rsidRDefault="004801A1" w:rsidP="004801A1">
      <w:pPr>
        <w:ind w:firstLine="709"/>
        <w:jc w:val="both"/>
        <w:rPr>
          <w:sz w:val="16"/>
          <w:szCs w:val="16"/>
        </w:rPr>
      </w:pPr>
      <w:r w:rsidRPr="00CC1410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C1410">
        <w:rPr>
          <w:sz w:val="16"/>
          <w:szCs w:val="16"/>
        </w:rPr>
        <w:t>требованиям</w:t>
      </w:r>
      <w:r w:rsidRPr="00CC1410">
        <w:rPr>
          <w:b/>
          <w:sz w:val="16"/>
          <w:szCs w:val="16"/>
        </w:rPr>
        <w:t>пункта</w:t>
      </w:r>
      <w:proofErr w:type="spellEnd"/>
      <w:r w:rsidRPr="00CC1410">
        <w:rPr>
          <w:b/>
          <w:sz w:val="16"/>
          <w:szCs w:val="16"/>
        </w:rPr>
        <w:t xml:space="preserve"> 9 части 1 статьи 33, части 3 статьи 34</w:t>
      </w:r>
      <w:r w:rsidRPr="00CC1410">
        <w:rPr>
          <w:sz w:val="16"/>
          <w:szCs w:val="16"/>
        </w:rPr>
        <w:t xml:space="preserve"> Федерального закона Российской Федерации </w:t>
      </w:r>
      <w:r w:rsidRPr="00CC1410">
        <w:rPr>
          <w:b/>
          <w:sz w:val="16"/>
          <w:szCs w:val="16"/>
        </w:rPr>
        <w:t>от 29.12.2012 № 273-ФЗ</w:t>
      </w:r>
      <w:r w:rsidRPr="00CC141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1410">
        <w:rPr>
          <w:b/>
          <w:sz w:val="16"/>
          <w:szCs w:val="16"/>
        </w:rPr>
        <w:t>пункта 43</w:t>
      </w:r>
      <w:r w:rsidRPr="00CC141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C1410">
        <w:rPr>
          <w:sz w:val="16"/>
          <w:szCs w:val="16"/>
        </w:rPr>
        <w:t>бакалавриата</w:t>
      </w:r>
      <w:proofErr w:type="spellEnd"/>
      <w:r w:rsidRPr="00CC1410">
        <w:rPr>
          <w:sz w:val="16"/>
          <w:szCs w:val="16"/>
        </w:rPr>
        <w:t xml:space="preserve">, программам </w:t>
      </w:r>
      <w:proofErr w:type="spellStart"/>
      <w:r w:rsidRPr="00CC1410">
        <w:rPr>
          <w:sz w:val="16"/>
          <w:szCs w:val="16"/>
        </w:rPr>
        <w:t>специалитета</w:t>
      </w:r>
      <w:proofErr w:type="spellEnd"/>
      <w:r w:rsidRPr="00CC141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1410">
        <w:rPr>
          <w:sz w:val="16"/>
          <w:szCs w:val="16"/>
        </w:rPr>
        <w:t>Минобрнауки</w:t>
      </w:r>
      <w:proofErr w:type="spellEnd"/>
      <w:r w:rsidRPr="00CC1410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C1410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C1410">
        <w:rPr>
          <w:sz w:val="16"/>
          <w:szCs w:val="16"/>
        </w:rPr>
        <w:t xml:space="preserve"> организация </w:t>
      </w:r>
      <w:proofErr w:type="spellStart"/>
      <w:r w:rsidRPr="00CC1410">
        <w:rPr>
          <w:sz w:val="16"/>
          <w:szCs w:val="16"/>
        </w:rPr>
        <w:t>устанавливаетв</w:t>
      </w:r>
      <w:proofErr w:type="spellEnd"/>
      <w:r w:rsidRPr="00CC1410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C1410">
        <w:rPr>
          <w:sz w:val="16"/>
          <w:szCs w:val="16"/>
        </w:rPr>
        <w:t>и(</w:t>
      </w:r>
      <w:proofErr w:type="gramEnd"/>
      <w:r w:rsidRPr="00CC1410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CC1410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C141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1410">
        <w:rPr>
          <w:b/>
          <w:sz w:val="24"/>
          <w:szCs w:val="24"/>
        </w:rPr>
        <w:t>5.</w:t>
      </w:r>
      <w:r w:rsidR="00114770" w:rsidRPr="00CC1410">
        <w:rPr>
          <w:b/>
          <w:sz w:val="24"/>
          <w:szCs w:val="24"/>
        </w:rPr>
        <w:t>3</w:t>
      </w:r>
      <w:r w:rsidRPr="00CC1410">
        <w:rPr>
          <w:b/>
          <w:sz w:val="24"/>
          <w:szCs w:val="24"/>
        </w:rPr>
        <w:t xml:space="preserve"> Содержание дисциплины</w:t>
      </w:r>
    </w:p>
    <w:p w:rsidR="00B14050" w:rsidRPr="00CC141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C1410" w:rsidRDefault="0012268B" w:rsidP="009A600D">
      <w:pPr>
        <w:ind w:firstLine="708"/>
        <w:rPr>
          <w:sz w:val="24"/>
          <w:szCs w:val="24"/>
        </w:rPr>
      </w:pPr>
      <w:r w:rsidRPr="00CC1410">
        <w:rPr>
          <w:b/>
          <w:sz w:val="24"/>
          <w:szCs w:val="24"/>
        </w:rPr>
        <w:t xml:space="preserve">Тема </w:t>
      </w:r>
      <w:r w:rsidR="00B30E3E" w:rsidRPr="00CC1410">
        <w:rPr>
          <w:b/>
          <w:sz w:val="24"/>
          <w:szCs w:val="24"/>
        </w:rPr>
        <w:t>№</w:t>
      </w:r>
      <w:r w:rsidRPr="00CC1410">
        <w:rPr>
          <w:b/>
          <w:sz w:val="24"/>
          <w:szCs w:val="24"/>
        </w:rPr>
        <w:t>1.</w:t>
      </w:r>
      <w:r w:rsidR="005072FD" w:rsidRPr="00CC1410">
        <w:rPr>
          <w:sz w:val="24"/>
          <w:szCs w:val="24"/>
        </w:rPr>
        <w:t>Основные понятия</w:t>
      </w:r>
    </w:p>
    <w:p w:rsidR="005B7189" w:rsidRPr="00CC1410" w:rsidRDefault="002F383C" w:rsidP="005072FD">
      <w:pPr>
        <w:ind w:firstLine="567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Понятие системы</w:t>
      </w:r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>Понятие бизнес-процесса и фазы</w:t>
      </w:r>
      <w:r w:rsidR="005072FD" w:rsidRPr="00CC1410">
        <w:rPr>
          <w:sz w:val="24"/>
          <w:szCs w:val="24"/>
        </w:rPr>
        <w:t xml:space="preserve">.  </w:t>
      </w:r>
      <w:r w:rsidRPr="00CC1410">
        <w:rPr>
          <w:sz w:val="24"/>
          <w:szCs w:val="24"/>
        </w:rPr>
        <w:t>Типы предприятий</w:t>
      </w:r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>Показатели, используемые при оценке эффективности информационных технологий</w:t>
      </w:r>
      <w:proofErr w:type="gramStart"/>
      <w:r w:rsidRPr="00CC1410">
        <w:rPr>
          <w:sz w:val="24"/>
          <w:szCs w:val="24"/>
        </w:rPr>
        <w:t xml:space="preserve"> </w:t>
      </w:r>
      <w:r w:rsidR="005072FD" w:rsidRPr="00CC1410">
        <w:rPr>
          <w:sz w:val="24"/>
          <w:szCs w:val="24"/>
        </w:rPr>
        <w:t>.</w:t>
      </w:r>
      <w:proofErr w:type="gramEnd"/>
      <w:r w:rsidR="005072FD" w:rsidRPr="00CC1410">
        <w:rPr>
          <w:sz w:val="24"/>
          <w:szCs w:val="24"/>
        </w:rPr>
        <w:t xml:space="preserve"> </w:t>
      </w:r>
      <w:r w:rsidRPr="00CC1410">
        <w:rPr>
          <w:sz w:val="24"/>
          <w:szCs w:val="24"/>
        </w:rPr>
        <w:t xml:space="preserve">Показатель для предприятий, находящихся на первом уровне зрелости использования информационных технологий </w:t>
      </w:r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 xml:space="preserve">Показатель для предприятий, находящихся выше </w:t>
      </w:r>
      <w:proofErr w:type="spellStart"/>
      <w:r w:rsidRPr="00CC1410">
        <w:rPr>
          <w:sz w:val="24"/>
          <w:szCs w:val="24"/>
        </w:rPr>
        <w:t>второгоуровня</w:t>
      </w:r>
      <w:proofErr w:type="spellEnd"/>
      <w:r w:rsidRPr="00CC1410">
        <w:rPr>
          <w:sz w:val="24"/>
          <w:szCs w:val="24"/>
        </w:rPr>
        <w:t xml:space="preserve"> зрелости использован</w:t>
      </w:r>
      <w:r w:rsidR="006A1FF3" w:rsidRPr="00CC1410">
        <w:rPr>
          <w:sz w:val="24"/>
          <w:szCs w:val="24"/>
        </w:rPr>
        <w:t>ия инфо</w:t>
      </w:r>
      <w:r w:rsidR="005072FD" w:rsidRPr="00CC1410">
        <w:rPr>
          <w:sz w:val="24"/>
          <w:szCs w:val="24"/>
        </w:rPr>
        <w:t xml:space="preserve">рмационных технологий. </w:t>
      </w:r>
      <w:r w:rsidRPr="00CC1410">
        <w:rPr>
          <w:sz w:val="24"/>
          <w:szCs w:val="24"/>
        </w:rPr>
        <w:t>Эффективность инвестиций</w:t>
      </w:r>
      <w:r w:rsidR="005072FD" w:rsidRPr="00CC1410">
        <w:rPr>
          <w:sz w:val="24"/>
          <w:szCs w:val="24"/>
        </w:rPr>
        <w:t xml:space="preserve"> в информационные технологии.</w:t>
      </w:r>
    </w:p>
    <w:p w:rsidR="0012268B" w:rsidRPr="00CC1410" w:rsidRDefault="0012268B" w:rsidP="009A600D">
      <w:pPr>
        <w:ind w:firstLine="708"/>
        <w:rPr>
          <w:sz w:val="24"/>
          <w:szCs w:val="24"/>
        </w:rPr>
      </w:pPr>
      <w:r w:rsidRPr="00CC1410">
        <w:rPr>
          <w:b/>
          <w:sz w:val="24"/>
          <w:szCs w:val="24"/>
        </w:rPr>
        <w:t xml:space="preserve">Тема </w:t>
      </w:r>
      <w:r w:rsidR="003960E4" w:rsidRPr="00CC1410">
        <w:rPr>
          <w:b/>
          <w:sz w:val="24"/>
          <w:szCs w:val="24"/>
        </w:rPr>
        <w:t>№</w:t>
      </w:r>
      <w:r w:rsidRPr="00CC1410">
        <w:rPr>
          <w:b/>
          <w:sz w:val="24"/>
          <w:szCs w:val="24"/>
        </w:rPr>
        <w:t>2.</w:t>
      </w:r>
      <w:r w:rsidR="005072FD" w:rsidRPr="00CC1410">
        <w:rPr>
          <w:sz w:val="24"/>
          <w:szCs w:val="24"/>
        </w:rPr>
        <w:t>Планирование развития предприятия</w:t>
      </w:r>
    </w:p>
    <w:p w:rsidR="006A1FF3" w:rsidRPr="00CC1410" w:rsidRDefault="002F383C" w:rsidP="005072FD">
      <w:pPr>
        <w:ind w:firstLine="567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Стратегия развития предприятия</w:t>
      </w:r>
      <w:proofErr w:type="gramStart"/>
      <w:r w:rsidRPr="00CC1410">
        <w:rPr>
          <w:sz w:val="24"/>
          <w:szCs w:val="24"/>
        </w:rPr>
        <w:t xml:space="preserve"> </w:t>
      </w:r>
      <w:r w:rsidR="005072FD" w:rsidRPr="00CC1410">
        <w:rPr>
          <w:sz w:val="24"/>
          <w:szCs w:val="24"/>
        </w:rPr>
        <w:t>.</w:t>
      </w:r>
      <w:proofErr w:type="gramEnd"/>
      <w:r w:rsidR="005072FD" w:rsidRPr="00CC1410">
        <w:rPr>
          <w:sz w:val="24"/>
          <w:szCs w:val="24"/>
        </w:rPr>
        <w:t xml:space="preserve"> </w:t>
      </w:r>
      <w:r w:rsidRPr="00CC1410">
        <w:rPr>
          <w:sz w:val="24"/>
          <w:szCs w:val="24"/>
        </w:rPr>
        <w:t>Миссия предприятия</w:t>
      </w:r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>Корпоративная стратегия</w:t>
      </w:r>
      <w:r w:rsidR="005072FD" w:rsidRPr="00CC1410">
        <w:rPr>
          <w:sz w:val="24"/>
          <w:szCs w:val="24"/>
        </w:rPr>
        <w:t xml:space="preserve">. Корпоративная культура. </w:t>
      </w:r>
      <w:r w:rsidR="006A1FF3" w:rsidRPr="00CC1410">
        <w:rPr>
          <w:sz w:val="24"/>
          <w:szCs w:val="24"/>
        </w:rPr>
        <w:t>Бизнес-планирование</w:t>
      </w:r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 xml:space="preserve">Информационное обеспечение </w:t>
      </w:r>
      <w:proofErr w:type="spellStart"/>
      <w:proofErr w:type="gramStart"/>
      <w:r w:rsidRPr="00CC1410">
        <w:rPr>
          <w:sz w:val="24"/>
          <w:szCs w:val="24"/>
        </w:rPr>
        <w:t>бизнес-планирования</w:t>
      </w:r>
      <w:proofErr w:type="spellEnd"/>
      <w:proofErr w:type="gramEnd"/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>Стратегия развития информационных технологий на предприятии</w:t>
      </w:r>
      <w:r w:rsidR="005072FD" w:rsidRPr="00CC1410">
        <w:rPr>
          <w:sz w:val="24"/>
          <w:szCs w:val="24"/>
        </w:rPr>
        <w:t>.</w:t>
      </w:r>
    </w:p>
    <w:p w:rsidR="0012268B" w:rsidRPr="00CC1410" w:rsidRDefault="0012268B" w:rsidP="009A600D">
      <w:pPr>
        <w:ind w:firstLine="708"/>
        <w:rPr>
          <w:sz w:val="24"/>
          <w:szCs w:val="24"/>
        </w:rPr>
      </w:pPr>
      <w:r w:rsidRPr="00CC1410">
        <w:rPr>
          <w:b/>
          <w:sz w:val="24"/>
          <w:szCs w:val="24"/>
        </w:rPr>
        <w:lastRenderedPageBreak/>
        <w:t xml:space="preserve">Тема </w:t>
      </w:r>
      <w:r w:rsidR="003960E4" w:rsidRPr="00CC1410">
        <w:rPr>
          <w:b/>
          <w:sz w:val="24"/>
          <w:szCs w:val="24"/>
        </w:rPr>
        <w:t>№</w:t>
      </w:r>
      <w:r w:rsidRPr="00CC1410">
        <w:rPr>
          <w:b/>
          <w:sz w:val="24"/>
          <w:szCs w:val="24"/>
        </w:rPr>
        <w:t>3.</w:t>
      </w:r>
      <w:r w:rsidR="005072FD" w:rsidRPr="00CC1410">
        <w:rPr>
          <w:sz w:val="24"/>
          <w:szCs w:val="24"/>
        </w:rPr>
        <w:t>Структура процесса инвестирования в информационные технологии</w:t>
      </w:r>
    </w:p>
    <w:p w:rsidR="005B7189" w:rsidRPr="00CC1410" w:rsidRDefault="002F383C" w:rsidP="005072FD">
      <w:pPr>
        <w:ind w:firstLine="567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Использ</w:t>
      </w:r>
      <w:r w:rsidR="005072FD" w:rsidRPr="00CC1410">
        <w:rPr>
          <w:sz w:val="24"/>
          <w:szCs w:val="24"/>
        </w:rPr>
        <w:t xml:space="preserve">ование стандарта ISO/IEC 15288. </w:t>
      </w:r>
      <w:r w:rsidRPr="00CC1410">
        <w:rPr>
          <w:sz w:val="24"/>
          <w:szCs w:val="24"/>
        </w:rPr>
        <w:t xml:space="preserve">Метод </w:t>
      </w:r>
      <w:r w:rsidR="005072FD" w:rsidRPr="00CC1410">
        <w:rPr>
          <w:sz w:val="24"/>
          <w:szCs w:val="24"/>
        </w:rPr>
        <w:t xml:space="preserve">“выбор/контроль/оценка”. </w:t>
      </w:r>
      <w:r w:rsidRPr="00CC1410">
        <w:rPr>
          <w:sz w:val="24"/>
          <w:szCs w:val="24"/>
        </w:rPr>
        <w:t>Использование модели зрелости</w:t>
      </w:r>
      <w:r w:rsidR="005072FD" w:rsidRPr="00CC1410">
        <w:rPr>
          <w:sz w:val="24"/>
          <w:szCs w:val="24"/>
        </w:rPr>
        <w:t>.</w:t>
      </w:r>
    </w:p>
    <w:p w:rsidR="0012268B" w:rsidRPr="00CC1410" w:rsidRDefault="0012268B" w:rsidP="009A600D">
      <w:pPr>
        <w:ind w:firstLine="708"/>
        <w:rPr>
          <w:sz w:val="24"/>
          <w:szCs w:val="24"/>
        </w:rPr>
      </w:pPr>
      <w:r w:rsidRPr="00CC1410">
        <w:rPr>
          <w:b/>
          <w:sz w:val="24"/>
          <w:szCs w:val="24"/>
        </w:rPr>
        <w:t xml:space="preserve">Тема </w:t>
      </w:r>
      <w:r w:rsidR="003960E4" w:rsidRPr="00CC1410">
        <w:rPr>
          <w:b/>
          <w:sz w:val="24"/>
          <w:szCs w:val="24"/>
        </w:rPr>
        <w:t>№</w:t>
      </w:r>
      <w:r w:rsidRPr="00CC1410">
        <w:rPr>
          <w:b/>
          <w:sz w:val="24"/>
          <w:szCs w:val="24"/>
        </w:rPr>
        <w:t>4.</w:t>
      </w:r>
      <w:r w:rsidR="005072FD" w:rsidRPr="00CC1410">
        <w:rPr>
          <w:sz w:val="24"/>
          <w:szCs w:val="24"/>
        </w:rPr>
        <w:t xml:space="preserve">ИТ-стратегия </w:t>
      </w:r>
    </w:p>
    <w:p w:rsidR="002F383C" w:rsidRPr="00CC1410" w:rsidRDefault="005072FD" w:rsidP="005072FD">
      <w:pPr>
        <w:ind w:firstLine="567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Цели </w:t>
      </w:r>
      <w:proofErr w:type="spellStart"/>
      <w:r w:rsidRPr="00CC1410">
        <w:rPr>
          <w:sz w:val="24"/>
          <w:szCs w:val="24"/>
        </w:rPr>
        <w:t>ИТ-стратегии</w:t>
      </w:r>
      <w:proofErr w:type="spellEnd"/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 xml:space="preserve">Создание </w:t>
      </w:r>
      <w:proofErr w:type="spellStart"/>
      <w:r w:rsidR="002F383C" w:rsidRPr="00CC1410">
        <w:rPr>
          <w:sz w:val="24"/>
          <w:szCs w:val="24"/>
        </w:rPr>
        <w:t>ИТ-стратегии</w:t>
      </w:r>
      <w:proofErr w:type="spellEnd"/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>Выбор ключевых показателей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 xml:space="preserve">Критические факторы успеха при создании </w:t>
      </w:r>
      <w:proofErr w:type="spellStart"/>
      <w:r w:rsidR="002F383C" w:rsidRPr="00CC1410">
        <w:rPr>
          <w:sz w:val="24"/>
          <w:szCs w:val="24"/>
        </w:rPr>
        <w:t>ИТ-стратегии</w:t>
      </w:r>
      <w:proofErr w:type="spellEnd"/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 xml:space="preserve">Показатели деятельности при реализации </w:t>
      </w:r>
      <w:proofErr w:type="spellStart"/>
      <w:r w:rsidR="002F383C" w:rsidRPr="00CC1410">
        <w:rPr>
          <w:sz w:val="24"/>
          <w:szCs w:val="24"/>
        </w:rPr>
        <w:t>ИТ-стратегии</w:t>
      </w:r>
      <w:proofErr w:type="spellEnd"/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 xml:space="preserve">Планы действий при создании </w:t>
      </w:r>
      <w:proofErr w:type="spellStart"/>
      <w:r w:rsidR="002F383C" w:rsidRPr="00CC1410">
        <w:rPr>
          <w:sz w:val="24"/>
          <w:szCs w:val="24"/>
        </w:rPr>
        <w:t>ИТ-стратегии</w:t>
      </w:r>
      <w:proofErr w:type="spellEnd"/>
      <w:r w:rsidR="002F383C" w:rsidRPr="00CC1410">
        <w:rPr>
          <w:sz w:val="24"/>
          <w:szCs w:val="24"/>
        </w:rPr>
        <w:t xml:space="preserve"> </w:t>
      </w:r>
    </w:p>
    <w:p w:rsidR="0012268B" w:rsidRPr="00CC1410" w:rsidRDefault="0012268B" w:rsidP="005072FD">
      <w:pPr>
        <w:ind w:firstLine="708"/>
        <w:jc w:val="both"/>
        <w:rPr>
          <w:sz w:val="24"/>
          <w:szCs w:val="24"/>
        </w:rPr>
      </w:pPr>
      <w:r w:rsidRPr="00CC1410">
        <w:rPr>
          <w:b/>
          <w:sz w:val="24"/>
          <w:szCs w:val="24"/>
        </w:rPr>
        <w:t xml:space="preserve">Тема </w:t>
      </w:r>
      <w:r w:rsidR="00135A4A" w:rsidRPr="00CC1410">
        <w:rPr>
          <w:b/>
          <w:sz w:val="24"/>
          <w:szCs w:val="24"/>
        </w:rPr>
        <w:t>№</w:t>
      </w:r>
      <w:r w:rsidRPr="00CC1410">
        <w:rPr>
          <w:b/>
          <w:sz w:val="24"/>
          <w:szCs w:val="24"/>
        </w:rPr>
        <w:t>5.</w:t>
      </w:r>
      <w:r w:rsidR="005072FD" w:rsidRPr="00CC1410">
        <w:rPr>
          <w:sz w:val="24"/>
          <w:szCs w:val="24"/>
        </w:rPr>
        <w:t xml:space="preserve">Тенденции развития процессов управления </w:t>
      </w:r>
    </w:p>
    <w:p w:rsidR="005B7189" w:rsidRPr="00CC1410" w:rsidRDefault="005072FD" w:rsidP="005072FD">
      <w:pPr>
        <w:ind w:firstLine="567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Цели и задачи. </w:t>
      </w:r>
      <w:r w:rsidR="002F383C" w:rsidRPr="00CC1410">
        <w:rPr>
          <w:sz w:val="24"/>
          <w:szCs w:val="24"/>
        </w:rPr>
        <w:t>Прямые и скрытые расходы на информационные технологии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>Проблемы сбора информации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 xml:space="preserve">Типовые проблемы </w:t>
      </w:r>
      <w:proofErr w:type="gramStart"/>
      <w:r w:rsidRPr="00CC1410">
        <w:rPr>
          <w:sz w:val="24"/>
          <w:szCs w:val="24"/>
        </w:rPr>
        <w:t>управлении</w:t>
      </w:r>
      <w:proofErr w:type="gramEnd"/>
      <w:r w:rsidRPr="00CC1410">
        <w:rPr>
          <w:sz w:val="24"/>
          <w:szCs w:val="24"/>
        </w:rPr>
        <w:t>. И</w:t>
      </w:r>
      <w:r w:rsidR="002F383C" w:rsidRPr="00CC1410">
        <w:rPr>
          <w:sz w:val="24"/>
          <w:szCs w:val="24"/>
        </w:rPr>
        <w:t>нформационными технологиями в России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>Учет затрат и возмещение расходов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>Управление уровнями услуг (управление уровнем сервиса</w:t>
      </w:r>
      <w:r w:rsidR="006A1FF3" w:rsidRPr="00CC1410">
        <w:rPr>
          <w:sz w:val="24"/>
          <w:szCs w:val="24"/>
        </w:rPr>
        <w:t>)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 xml:space="preserve">Обучение конечных пользователей и персонала </w:t>
      </w:r>
    </w:p>
    <w:p w:rsidR="0012268B" w:rsidRPr="00CC1410" w:rsidRDefault="0012268B" w:rsidP="005072FD">
      <w:pPr>
        <w:ind w:firstLine="708"/>
        <w:jc w:val="both"/>
        <w:rPr>
          <w:sz w:val="24"/>
          <w:szCs w:val="24"/>
        </w:rPr>
      </w:pPr>
      <w:r w:rsidRPr="00CC1410">
        <w:rPr>
          <w:b/>
          <w:sz w:val="24"/>
          <w:szCs w:val="24"/>
        </w:rPr>
        <w:t xml:space="preserve">Тема </w:t>
      </w:r>
      <w:r w:rsidR="00135A4A" w:rsidRPr="00CC1410">
        <w:rPr>
          <w:b/>
          <w:sz w:val="24"/>
          <w:szCs w:val="24"/>
        </w:rPr>
        <w:t>№</w:t>
      </w:r>
      <w:r w:rsidRPr="00CC1410">
        <w:rPr>
          <w:b/>
          <w:sz w:val="24"/>
          <w:szCs w:val="24"/>
        </w:rPr>
        <w:t>6.</w:t>
      </w:r>
      <w:r w:rsidR="005072FD" w:rsidRPr="00CC1410">
        <w:rPr>
          <w:sz w:val="24"/>
          <w:szCs w:val="24"/>
        </w:rPr>
        <w:t>Методы повышения эффективности управления информационными технологиями</w:t>
      </w:r>
    </w:p>
    <w:p w:rsidR="00B64694" w:rsidRPr="00CC1410" w:rsidRDefault="005072FD" w:rsidP="005072FD">
      <w:pPr>
        <w:ind w:firstLine="567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Анализ TVO. </w:t>
      </w:r>
      <w:r w:rsidR="002F383C" w:rsidRPr="00CC1410">
        <w:rPr>
          <w:sz w:val="24"/>
          <w:szCs w:val="24"/>
        </w:rPr>
        <w:t xml:space="preserve">Отраслевой анализ </w:t>
      </w:r>
      <w:proofErr w:type="spellStart"/>
      <w:r w:rsidR="002F383C" w:rsidRPr="00CC1410">
        <w:rPr>
          <w:sz w:val="24"/>
          <w:szCs w:val="24"/>
        </w:rPr>
        <w:t>ИТ-затрат</w:t>
      </w:r>
      <w:proofErr w:type="spellEnd"/>
      <w:r w:rsidRPr="00CC1410">
        <w:rPr>
          <w:sz w:val="24"/>
          <w:szCs w:val="24"/>
        </w:rPr>
        <w:t xml:space="preserve">. </w:t>
      </w:r>
      <w:r w:rsidR="006A1FF3" w:rsidRPr="00CC1410">
        <w:rPr>
          <w:sz w:val="24"/>
          <w:szCs w:val="24"/>
        </w:rPr>
        <w:t>Анализ ТС</w:t>
      </w:r>
      <w:r w:rsidR="002F383C" w:rsidRPr="00CC1410">
        <w:rPr>
          <w:sz w:val="24"/>
          <w:szCs w:val="24"/>
        </w:rPr>
        <w:t>О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 xml:space="preserve">Подход BSC для ИТ </w:t>
      </w:r>
      <w:proofErr w:type="gramStart"/>
      <w:r w:rsidRPr="00CC1410">
        <w:rPr>
          <w:sz w:val="24"/>
          <w:szCs w:val="24"/>
        </w:rPr>
        <w:t>–</w:t>
      </w:r>
      <w:r w:rsidR="002F383C" w:rsidRPr="00CC1410">
        <w:rPr>
          <w:sz w:val="24"/>
          <w:szCs w:val="24"/>
        </w:rPr>
        <w:t>с</w:t>
      </w:r>
      <w:proofErr w:type="gramEnd"/>
      <w:r w:rsidR="002F383C" w:rsidRPr="00CC1410">
        <w:rPr>
          <w:sz w:val="24"/>
          <w:szCs w:val="24"/>
        </w:rPr>
        <w:t>лужбы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 xml:space="preserve">Управление </w:t>
      </w:r>
      <w:proofErr w:type="spellStart"/>
      <w:r w:rsidR="002F383C" w:rsidRPr="00CC1410">
        <w:rPr>
          <w:sz w:val="24"/>
          <w:szCs w:val="24"/>
        </w:rPr>
        <w:t>аутсорсингом</w:t>
      </w:r>
      <w:proofErr w:type="spellEnd"/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>Формирование SLA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 xml:space="preserve">Управление </w:t>
      </w:r>
      <w:proofErr w:type="spellStart"/>
      <w:r w:rsidR="002F383C" w:rsidRPr="00CC1410">
        <w:rPr>
          <w:sz w:val="24"/>
          <w:szCs w:val="24"/>
        </w:rPr>
        <w:t>ИТ-активами</w:t>
      </w:r>
      <w:proofErr w:type="spellEnd"/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>Физический компонент</w:t>
      </w:r>
      <w:r w:rsidRPr="00CC1410">
        <w:rPr>
          <w:sz w:val="24"/>
          <w:szCs w:val="24"/>
        </w:rPr>
        <w:t xml:space="preserve">. </w:t>
      </w:r>
      <w:r w:rsidR="002F383C" w:rsidRPr="00CC1410">
        <w:rPr>
          <w:sz w:val="24"/>
          <w:szCs w:val="24"/>
        </w:rPr>
        <w:t>Финансовый компонент</w:t>
      </w:r>
      <w:proofErr w:type="gramStart"/>
      <w:r w:rsidR="002F383C" w:rsidRPr="00CC1410">
        <w:rPr>
          <w:sz w:val="24"/>
          <w:szCs w:val="24"/>
        </w:rPr>
        <w:t xml:space="preserve"> </w:t>
      </w:r>
      <w:r w:rsidRPr="00CC1410">
        <w:rPr>
          <w:sz w:val="24"/>
          <w:szCs w:val="24"/>
        </w:rPr>
        <w:t>.</w:t>
      </w:r>
      <w:proofErr w:type="gramEnd"/>
      <w:r w:rsidRPr="00CC1410">
        <w:rPr>
          <w:sz w:val="24"/>
          <w:szCs w:val="24"/>
        </w:rPr>
        <w:t xml:space="preserve"> </w:t>
      </w:r>
      <w:r w:rsidR="002F383C" w:rsidRPr="00CC1410">
        <w:rPr>
          <w:sz w:val="24"/>
          <w:szCs w:val="24"/>
        </w:rPr>
        <w:t xml:space="preserve">Договорный компонент </w:t>
      </w:r>
    </w:p>
    <w:p w:rsidR="00B64694" w:rsidRPr="00CC1410" w:rsidRDefault="00B64694" w:rsidP="00B64694">
      <w:pPr>
        <w:ind w:firstLine="708"/>
        <w:rPr>
          <w:sz w:val="24"/>
          <w:szCs w:val="24"/>
        </w:rPr>
      </w:pPr>
      <w:r w:rsidRPr="00CC1410">
        <w:rPr>
          <w:b/>
          <w:sz w:val="24"/>
          <w:szCs w:val="24"/>
        </w:rPr>
        <w:t>Тема №7.</w:t>
      </w:r>
      <w:r w:rsidR="005072FD" w:rsidRPr="00CC1410">
        <w:rPr>
          <w:sz w:val="24"/>
          <w:szCs w:val="24"/>
        </w:rPr>
        <w:t>Архитектура предприятия</w:t>
      </w:r>
    </w:p>
    <w:p w:rsidR="009A600D" w:rsidRPr="00CC1410" w:rsidRDefault="002F383C" w:rsidP="005072FD">
      <w:pPr>
        <w:rPr>
          <w:b/>
          <w:sz w:val="24"/>
          <w:szCs w:val="24"/>
        </w:rPr>
      </w:pPr>
      <w:r w:rsidRPr="00CC1410">
        <w:rPr>
          <w:sz w:val="24"/>
          <w:szCs w:val="24"/>
        </w:rPr>
        <w:t>Определение архитектуры предприятия</w:t>
      </w:r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>Зачем требуется понятие архитектуры</w:t>
      </w:r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>Описание слоев архитектуры</w:t>
      </w:r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>Архитектура информационной системы</w:t>
      </w:r>
      <w:r w:rsidR="005072FD" w:rsidRPr="00CC1410">
        <w:rPr>
          <w:sz w:val="24"/>
          <w:szCs w:val="24"/>
        </w:rPr>
        <w:t xml:space="preserve">. </w:t>
      </w:r>
      <w:r w:rsidRPr="00CC1410">
        <w:rPr>
          <w:sz w:val="24"/>
          <w:szCs w:val="24"/>
        </w:rPr>
        <w:t xml:space="preserve">Метод </w:t>
      </w:r>
      <w:proofErr w:type="spellStart"/>
      <w:r w:rsidRPr="00CC1410">
        <w:rPr>
          <w:sz w:val="24"/>
          <w:szCs w:val="24"/>
        </w:rPr>
        <w:t>Захмана</w:t>
      </w:r>
      <w:proofErr w:type="spellEnd"/>
      <w:r w:rsidR="005072FD" w:rsidRPr="00CC1410">
        <w:rPr>
          <w:sz w:val="24"/>
          <w:szCs w:val="24"/>
        </w:rPr>
        <w:t>.</w:t>
      </w:r>
    </w:p>
    <w:p w:rsidR="002F383C" w:rsidRPr="00CC1410" w:rsidRDefault="002F383C" w:rsidP="00B14050">
      <w:pPr>
        <w:ind w:firstLine="709"/>
        <w:jc w:val="both"/>
        <w:rPr>
          <w:sz w:val="24"/>
          <w:szCs w:val="24"/>
        </w:rPr>
      </w:pPr>
    </w:p>
    <w:p w:rsidR="003A71E4" w:rsidRPr="00CC141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141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C1410">
        <w:rPr>
          <w:b/>
          <w:sz w:val="24"/>
          <w:szCs w:val="24"/>
        </w:rPr>
        <w:t>обучающихся</w:t>
      </w:r>
      <w:proofErr w:type="gramEnd"/>
      <w:r w:rsidRPr="00CC1410">
        <w:rPr>
          <w:b/>
          <w:sz w:val="24"/>
          <w:szCs w:val="24"/>
        </w:rPr>
        <w:t xml:space="preserve"> по дисциплине</w:t>
      </w:r>
    </w:p>
    <w:p w:rsidR="003A57B5" w:rsidRPr="00CC1410" w:rsidRDefault="003A57B5" w:rsidP="00F770A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16735" w:rsidRPr="00CC1410">
        <w:rPr>
          <w:rFonts w:ascii="Times New Roman" w:hAnsi="Times New Roman"/>
          <w:sz w:val="24"/>
          <w:szCs w:val="24"/>
        </w:rPr>
        <w:t>Информационные технологии в управлении персоналом</w:t>
      </w:r>
      <w:r w:rsidRPr="008D0E1A">
        <w:rPr>
          <w:rFonts w:ascii="Times New Roman" w:hAnsi="Times New Roman"/>
          <w:sz w:val="24"/>
          <w:szCs w:val="24"/>
        </w:rPr>
        <w:t>»/</w:t>
      </w:r>
      <w:r w:rsidR="00153AA9">
        <w:rPr>
          <w:rFonts w:ascii="Times New Roman" w:hAnsi="Times New Roman"/>
          <w:spacing w:val="-3"/>
          <w:sz w:val="24"/>
          <w:szCs w:val="24"/>
        </w:rPr>
        <w:t xml:space="preserve">О.Н. </w:t>
      </w:r>
      <w:proofErr w:type="spellStart"/>
      <w:r w:rsidR="00153AA9">
        <w:rPr>
          <w:rFonts w:ascii="Times New Roman" w:hAnsi="Times New Roman"/>
          <w:spacing w:val="-3"/>
          <w:sz w:val="24"/>
          <w:szCs w:val="24"/>
        </w:rPr>
        <w:t>Лучко</w:t>
      </w:r>
      <w:proofErr w:type="spellEnd"/>
      <w:r w:rsidR="00920199" w:rsidRPr="00CC141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CC1410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CC1410">
        <w:rPr>
          <w:rFonts w:ascii="Times New Roman" w:hAnsi="Times New Roman"/>
          <w:sz w:val="24"/>
          <w:szCs w:val="24"/>
        </w:rPr>
        <w:t xml:space="preserve">ск: </w:t>
      </w:r>
      <w:r w:rsidRPr="00CC1410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153AA9">
        <w:rPr>
          <w:rFonts w:ascii="Times New Roman" w:hAnsi="Times New Roman"/>
          <w:sz w:val="24"/>
          <w:szCs w:val="24"/>
        </w:rPr>
        <w:t>20</w:t>
      </w:r>
      <w:r w:rsidR="00920199" w:rsidRPr="00CC1410">
        <w:rPr>
          <w:rFonts w:ascii="Times New Roman" w:hAnsi="Times New Roman"/>
          <w:sz w:val="24"/>
          <w:szCs w:val="24"/>
        </w:rPr>
        <w:t xml:space="preserve">. </w:t>
      </w:r>
    </w:p>
    <w:p w:rsidR="001321D3" w:rsidRPr="00CC1410" w:rsidRDefault="001321D3" w:rsidP="00F770A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C141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C141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C14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141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C1410">
        <w:rPr>
          <w:rFonts w:ascii="Times New Roman" w:hAnsi="Times New Roman"/>
          <w:sz w:val="24"/>
          <w:szCs w:val="24"/>
        </w:rPr>
        <w:t>ОмГА</w:t>
      </w:r>
      <w:proofErr w:type="spellEnd"/>
      <w:r w:rsidRPr="00CC14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321D3" w:rsidRPr="00CC1410" w:rsidRDefault="001321D3" w:rsidP="00F770A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C1410">
        <w:rPr>
          <w:rFonts w:ascii="Times New Roman" w:hAnsi="Times New Roman"/>
          <w:sz w:val="24"/>
          <w:szCs w:val="24"/>
        </w:rPr>
        <w:t>ОмГА</w:t>
      </w:r>
      <w:proofErr w:type="spellEnd"/>
      <w:r w:rsidRPr="00CC141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321D3" w:rsidRPr="00CC1410" w:rsidRDefault="001321D3" w:rsidP="00F770A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C141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C141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C14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C141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C1410">
        <w:rPr>
          <w:rFonts w:ascii="Times New Roman" w:hAnsi="Times New Roman"/>
          <w:sz w:val="24"/>
          <w:szCs w:val="24"/>
        </w:rPr>
        <w:t>ОмГА</w:t>
      </w:r>
      <w:proofErr w:type="spellEnd"/>
      <w:r w:rsidRPr="00CC14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CC141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CC141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CC1410" w:rsidRDefault="00E54BF1" w:rsidP="00705FB5">
      <w:pPr>
        <w:ind w:firstLine="709"/>
        <w:jc w:val="both"/>
        <w:rPr>
          <w:b/>
          <w:sz w:val="24"/>
          <w:szCs w:val="24"/>
        </w:rPr>
      </w:pPr>
      <w:r w:rsidRPr="00CC1410">
        <w:rPr>
          <w:b/>
          <w:sz w:val="24"/>
          <w:szCs w:val="24"/>
        </w:rPr>
        <w:t>7</w:t>
      </w:r>
      <w:r w:rsidR="007F4B97" w:rsidRPr="00CC1410">
        <w:rPr>
          <w:b/>
          <w:sz w:val="24"/>
          <w:szCs w:val="24"/>
        </w:rPr>
        <w:t>.</w:t>
      </w:r>
      <w:r w:rsidR="00785842" w:rsidRPr="00CC141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C141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1410">
        <w:rPr>
          <w:b/>
          <w:bCs/>
          <w:i/>
          <w:sz w:val="24"/>
          <w:szCs w:val="24"/>
        </w:rPr>
        <w:t>Основная</w:t>
      </w:r>
      <w:r w:rsidR="00705FB5" w:rsidRPr="00CC1410">
        <w:rPr>
          <w:b/>
          <w:bCs/>
          <w:i/>
          <w:sz w:val="24"/>
          <w:szCs w:val="24"/>
        </w:rPr>
        <w:t>:</w:t>
      </w:r>
    </w:p>
    <w:p w:rsidR="008D0E1A" w:rsidRDefault="008D0E1A" w:rsidP="008D0E1A">
      <w:pPr>
        <w:numPr>
          <w:ilvl w:val="0"/>
          <w:numId w:val="28"/>
        </w:numPr>
        <w:tabs>
          <w:tab w:val="left" w:pos="993"/>
        </w:tabs>
        <w:jc w:val="both"/>
        <w:rPr>
          <w:sz w:val="24"/>
          <w:szCs w:val="24"/>
        </w:rPr>
      </w:pPr>
      <w:r w:rsidRPr="008D0E1A">
        <w:rPr>
          <w:i/>
          <w:iCs/>
          <w:sz w:val="24"/>
          <w:szCs w:val="24"/>
        </w:rPr>
        <w:t xml:space="preserve">Романова, Ю. Д. </w:t>
      </w:r>
      <w:r w:rsidRPr="008D0E1A">
        <w:rPr>
          <w:sz w:val="24"/>
          <w:szCs w:val="24"/>
        </w:rPr>
        <w:t>Информационные технологии в управлении персоналом</w:t>
      </w:r>
      <w:proofErr w:type="gramStart"/>
      <w:r w:rsidRPr="008D0E1A">
        <w:rPr>
          <w:sz w:val="24"/>
          <w:szCs w:val="24"/>
        </w:rPr>
        <w:t xml:space="preserve"> :</w:t>
      </w:r>
      <w:proofErr w:type="gramEnd"/>
      <w:r w:rsidRPr="008D0E1A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8D0E1A">
        <w:rPr>
          <w:sz w:val="24"/>
          <w:szCs w:val="24"/>
        </w:rPr>
        <w:t>бакалавриата</w:t>
      </w:r>
      <w:proofErr w:type="spellEnd"/>
      <w:r w:rsidRPr="008D0E1A">
        <w:rPr>
          <w:sz w:val="24"/>
          <w:szCs w:val="24"/>
        </w:rPr>
        <w:t xml:space="preserve"> / Ю. Д. Романова, Т. А. </w:t>
      </w:r>
      <w:proofErr w:type="spellStart"/>
      <w:r w:rsidRPr="008D0E1A">
        <w:rPr>
          <w:sz w:val="24"/>
          <w:szCs w:val="24"/>
        </w:rPr>
        <w:t>Винтова</w:t>
      </w:r>
      <w:proofErr w:type="spellEnd"/>
      <w:r w:rsidRPr="008D0E1A">
        <w:rPr>
          <w:sz w:val="24"/>
          <w:szCs w:val="24"/>
        </w:rPr>
        <w:t xml:space="preserve">, П. Е. Коваль. — 3-е изд., </w:t>
      </w:r>
      <w:proofErr w:type="spellStart"/>
      <w:r w:rsidRPr="008D0E1A">
        <w:rPr>
          <w:sz w:val="24"/>
          <w:szCs w:val="24"/>
        </w:rPr>
        <w:t>перераб</w:t>
      </w:r>
      <w:proofErr w:type="spellEnd"/>
      <w:r w:rsidRPr="008D0E1A">
        <w:rPr>
          <w:sz w:val="24"/>
          <w:szCs w:val="24"/>
        </w:rPr>
        <w:t xml:space="preserve">. и доп. — Москва : </w:t>
      </w:r>
      <w:proofErr w:type="gramStart"/>
      <w:r w:rsidRPr="008D0E1A">
        <w:rPr>
          <w:sz w:val="24"/>
          <w:szCs w:val="24"/>
        </w:rPr>
        <w:t xml:space="preserve">Издательство </w:t>
      </w:r>
      <w:proofErr w:type="spellStart"/>
      <w:r w:rsidRPr="008D0E1A">
        <w:rPr>
          <w:sz w:val="24"/>
          <w:szCs w:val="24"/>
        </w:rPr>
        <w:t>Юрайт</w:t>
      </w:r>
      <w:proofErr w:type="spellEnd"/>
      <w:r w:rsidRPr="008D0E1A">
        <w:rPr>
          <w:sz w:val="24"/>
          <w:szCs w:val="24"/>
        </w:rPr>
        <w:t>, 2019. — 271 с. — (Бакалавр.</w:t>
      </w:r>
      <w:proofErr w:type="gramEnd"/>
      <w:r w:rsidRPr="008D0E1A">
        <w:rPr>
          <w:sz w:val="24"/>
          <w:szCs w:val="24"/>
        </w:rPr>
        <w:t xml:space="preserve"> </w:t>
      </w:r>
      <w:proofErr w:type="gramStart"/>
      <w:r w:rsidRPr="008D0E1A">
        <w:rPr>
          <w:sz w:val="24"/>
          <w:szCs w:val="24"/>
        </w:rPr>
        <w:t>Прикладной курс).</w:t>
      </w:r>
      <w:proofErr w:type="gramEnd"/>
      <w:r w:rsidRPr="008D0E1A">
        <w:rPr>
          <w:sz w:val="24"/>
          <w:szCs w:val="24"/>
        </w:rPr>
        <w:t xml:space="preserve"> — ISBN 978-5-534-09309-4. </w:t>
      </w:r>
      <w:r w:rsidRPr="008D0E1A">
        <w:rPr>
          <w:sz w:val="24"/>
          <w:szCs w:val="24"/>
        </w:rPr>
        <w:lastRenderedPageBreak/>
        <w:t>— Текст</w:t>
      </w:r>
      <w:proofErr w:type="gramStart"/>
      <w:r w:rsidRPr="008D0E1A">
        <w:rPr>
          <w:sz w:val="24"/>
          <w:szCs w:val="24"/>
        </w:rPr>
        <w:t xml:space="preserve"> :</w:t>
      </w:r>
      <w:proofErr w:type="gramEnd"/>
      <w:r w:rsidRPr="008D0E1A">
        <w:rPr>
          <w:sz w:val="24"/>
          <w:szCs w:val="24"/>
        </w:rPr>
        <w:t xml:space="preserve"> электронный // ЭБС </w:t>
      </w:r>
      <w:proofErr w:type="spellStart"/>
      <w:r w:rsidRPr="008D0E1A">
        <w:rPr>
          <w:sz w:val="24"/>
          <w:szCs w:val="24"/>
        </w:rPr>
        <w:t>Юрайт</w:t>
      </w:r>
      <w:proofErr w:type="spellEnd"/>
      <w:r w:rsidRPr="008D0E1A">
        <w:rPr>
          <w:sz w:val="24"/>
          <w:szCs w:val="24"/>
        </w:rPr>
        <w:t xml:space="preserve"> [сайт]. — URL: </w:t>
      </w:r>
      <w:hyperlink r:id="rId9" w:history="1">
        <w:r w:rsidR="00C305F5">
          <w:rPr>
            <w:rStyle w:val="a8"/>
            <w:sz w:val="24"/>
            <w:szCs w:val="24"/>
          </w:rPr>
          <w:t>https://www.biblio-online.ru/bcode/427611</w:t>
        </w:r>
      </w:hyperlink>
    </w:p>
    <w:p w:rsidR="008D0E1A" w:rsidRPr="008D0E1A" w:rsidRDefault="008D0E1A" w:rsidP="008D0E1A">
      <w:pPr>
        <w:numPr>
          <w:ilvl w:val="0"/>
          <w:numId w:val="28"/>
        </w:numPr>
        <w:tabs>
          <w:tab w:val="left" w:pos="993"/>
        </w:tabs>
        <w:jc w:val="both"/>
        <w:rPr>
          <w:sz w:val="24"/>
          <w:szCs w:val="24"/>
        </w:rPr>
      </w:pPr>
      <w:r w:rsidRPr="008D0E1A">
        <w:rPr>
          <w:sz w:val="24"/>
          <w:szCs w:val="24"/>
        </w:rPr>
        <w:t xml:space="preserve">Лихтенштейн, В. Е. Информационные технологии в бизнесе. Том 1. Применение системы </w:t>
      </w:r>
      <w:proofErr w:type="spellStart"/>
      <w:r w:rsidRPr="008D0E1A">
        <w:rPr>
          <w:sz w:val="24"/>
          <w:szCs w:val="24"/>
        </w:rPr>
        <w:t>Decision</w:t>
      </w:r>
      <w:proofErr w:type="spellEnd"/>
      <w:r w:rsidRPr="008D0E1A">
        <w:rPr>
          <w:sz w:val="24"/>
          <w:szCs w:val="24"/>
        </w:rPr>
        <w:t xml:space="preserve"> в микро- и макроэкономике: учебное пособие / В. Е. Лихтенштейн, Г. В. Росс. — Электрон</w:t>
      </w:r>
      <w:proofErr w:type="gramStart"/>
      <w:r w:rsidRPr="008D0E1A">
        <w:rPr>
          <w:sz w:val="24"/>
          <w:szCs w:val="24"/>
        </w:rPr>
        <w:t>.</w:t>
      </w:r>
      <w:proofErr w:type="gramEnd"/>
      <w:r w:rsidRPr="008D0E1A">
        <w:rPr>
          <w:sz w:val="24"/>
          <w:szCs w:val="24"/>
        </w:rPr>
        <w:t xml:space="preserve"> </w:t>
      </w:r>
      <w:proofErr w:type="gramStart"/>
      <w:r w:rsidRPr="008D0E1A">
        <w:rPr>
          <w:sz w:val="24"/>
          <w:szCs w:val="24"/>
        </w:rPr>
        <w:t>т</w:t>
      </w:r>
      <w:proofErr w:type="gramEnd"/>
      <w:r w:rsidRPr="008D0E1A">
        <w:rPr>
          <w:sz w:val="24"/>
          <w:szCs w:val="24"/>
        </w:rPr>
        <w:t>екстовые данные. — Саратов</w:t>
      </w:r>
      <w:proofErr w:type="gramStart"/>
      <w:r w:rsidRPr="008D0E1A">
        <w:rPr>
          <w:sz w:val="24"/>
          <w:szCs w:val="24"/>
        </w:rPr>
        <w:t xml:space="preserve"> :</w:t>
      </w:r>
      <w:proofErr w:type="gramEnd"/>
      <w:r w:rsidRPr="008D0E1A">
        <w:rPr>
          <w:sz w:val="24"/>
          <w:szCs w:val="24"/>
        </w:rPr>
        <w:t xml:space="preserve"> </w:t>
      </w:r>
      <w:proofErr w:type="gramStart"/>
      <w:r w:rsidRPr="008D0E1A">
        <w:rPr>
          <w:sz w:val="24"/>
          <w:szCs w:val="24"/>
        </w:rPr>
        <w:t>Ай</w:t>
      </w:r>
      <w:proofErr w:type="gramEnd"/>
      <w:r w:rsidRPr="008D0E1A">
        <w:rPr>
          <w:sz w:val="24"/>
          <w:szCs w:val="24"/>
        </w:rPr>
        <w:t xml:space="preserve"> Пи Эр </w:t>
      </w:r>
      <w:proofErr w:type="spellStart"/>
      <w:r w:rsidRPr="008D0E1A">
        <w:rPr>
          <w:sz w:val="24"/>
          <w:szCs w:val="24"/>
        </w:rPr>
        <w:t>Медиа</w:t>
      </w:r>
      <w:proofErr w:type="spellEnd"/>
      <w:r w:rsidRPr="008D0E1A">
        <w:rPr>
          <w:sz w:val="24"/>
          <w:szCs w:val="24"/>
        </w:rPr>
        <w:t xml:space="preserve">, 2018. — 487 </w:t>
      </w:r>
      <w:proofErr w:type="spellStart"/>
      <w:r w:rsidRPr="008D0E1A">
        <w:rPr>
          <w:sz w:val="24"/>
          <w:szCs w:val="24"/>
        </w:rPr>
        <w:t>c</w:t>
      </w:r>
      <w:proofErr w:type="spellEnd"/>
      <w:r w:rsidRPr="008D0E1A">
        <w:rPr>
          <w:sz w:val="24"/>
          <w:szCs w:val="24"/>
        </w:rPr>
        <w:t>. — 978-5-4486-0309-9. — Текст</w:t>
      </w:r>
      <w:proofErr w:type="gramStart"/>
      <w:r w:rsidRPr="008D0E1A">
        <w:rPr>
          <w:sz w:val="24"/>
          <w:szCs w:val="24"/>
        </w:rPr>
        <w:t xml:space="preserve"> :</w:t>
      </w:r>
      <w:proofErr w:type="gramEnd"/>
      <w:r w:rsidRPr="008D0E1A">
        <w:rPr>
          <w:sz w:val="24"/>
          <w:szCs w:val="24"/>
        </w:rPr>
        <w:t xml:space="preserve"> электронный // ЭБС </w:t>
      </w:r>
      <w:proofErr w:type="spellStart"/>
      <w:r w:rsidRPr="008D0E1A">
        <w:rPr>
          <w:sz w:val="24"/>
          <w:szCs w:val="24"/>
          <w:lang w:val="en-US"/>
        </w:rPr>
        <w:t>IPRBooks</w:t>
      </w:r>
      <w:proofErr w:type="spellEnd"/>
      <w:r w:rsidRPr="008D0E1A">
        <w:rPr>
          <w:sz w:val="24"/>
          <w:szCs w:val="24"/>
        </w:rPr>
        <w:t xml:space="preserve"> [сайт]. — URL: </w:t>
      </w:r>
      <w:hyperlink r:id="rId10" w:history="1">
        <w:r w:rsidR="00C305F5">
          <w:rPr>
            <w:rStyle w:val="a8"/>
            <w:sz w:val="24"/>
            <w:szCs w:val="24"/>
          </w:rPr>
          <w:t>http://www.iprbookshop.ru/73871.html</w:t>
        </w:r>
      </w:hyperlink>
    </w:p>
    <w:p w:rsidR="008D0E1A" w:rsidRPr="008D0E1A" w:rsidRDefault="008D0E1A" w:rsidP="008D0E1A">
      <w:pPr>
        <w:numPr>
          <w:ilvl w:val="0"/>
          <w:numId w:val="28"/>
        </w:numPr>
        <w:tabs>
          <w:tab w:val="left" w:pos="993"/>
        </w:tabs>
        <w:jc w:val="both"/>
        <w:rPr>
          <w:sz w:val="24"/>
          <w:szCs w:val="24"/>
        </w:rPr>
      </w:pPr>
      <w:r w:rsidRPr="008D0E1A">
        <w:rPr>
          <w:sz w:val="24"/>
          <w:szCs w:val="24"/>
        </w:rPr>
        <w:t>Гринберг А.С. Информационные технологии управления: учебное пособие для вузов / А.С. Гринберг, Н.Н. Горбачев, А.С. Бондаренко. — Электрон</w:t>
      </w:r>
      <w:proofErr w:type="gramStart"/>
      <w:r w:rsidRPr="008D0E1A">
        <w:rPr>
          <w:sz w:val="24"/>
          <w:szCs w:val="24"/>
        </w:rPr>
        <w:t>.</w:t>
      </w:r>
      <w:proofErr w:type="gramEnd"/>
      <w:r w:rsidRPr="008D0E1A">
        <w:rPr>
          <w:sz w:val="24"/>
          <w:szCs w:val="24"/>
        </w:rPr>
        <w:t xml:space="preserve"> </w:t>
      </w:r>
      <w:proofErr w:type="gramStart"/>
      <w:r w:rsidRPr="008D0E1A">
        <w:rPr>
          <w:sz w:val="24"/>
          <w:szCs w:val="24"/>
        </w:rPr>
        <w:t>т</w:t>
      </w:r>
      <w:proofErr w:type="gramEnd"/>
      <w:r w:rsidRPr="008D0E1A">
        <w:rPr>
          <w:sz w:val="24"/>
          <w:szCs w:val="24"/>
        </w:rPr>
        <w:t>екстовые данные. — М.</w:t>
      </w:r>
      <w:proofErr w:type="gramStart"/>
      <w:r w:rsidRPr="008D0E1A">
        <w:rPr>
          <w:sz w:val="24"/>
          <w:szCs w:val="24"/>
        </w:rPr>
        <w:t xml:space="preserve"> :</w:t>
      </w:r>
      <w:proofErr w:type="gramEnd"/>
      <w:r w:rsidRPr="008D0E1A">
        <w:rPr>
          <w:sz w:val="24"/>
          <w:szCs w:val="24"/>
        </w:rPr>
        <w:t xml:space="preserve"> ЮНИТИ-ДАНА, 2017. — 478 </w:t>
      </w:r>
      <w:proofErr w:type="spellStart"/>
      <w:r w:rsidRPr="008D0E1A">
        <w:rPr>
          <w:sz w:val="24"/>
          <w:szCs w:val="24"/>
        </w:rPr>
        <w:t>c</w:t>
      </w:r>
      <w:proofErr w:type="spellEnd"/>
      <w:r w:rsidRPr="008D0E1A">
        <w:rPr>
          <w:sz w:val="24"/>
          <w:szCs w:val="24"/>
        </w:rPr>
        <w:t>. — 5-238-00725-6. — Текст</w:t>
      </w:r>
      <w:proofErr w:type="gramStart"/>
      <w:r w:rsidRPr="008D0E1A">
        <w:rPr>
          <w:sz w:val="24"/>
          <w:szCs w:val="24"/>
        </w:rPr>
        <w:t xml:space="preserve"> :</w:t>
      </w:r>
      <w:proofErr w:type="gramEnd"/>
      <w:r w:rsidRPr="008D0E1A">
        <w:rPr>
          <w:sz w:val="24"/>
          <w:szCs w:val="24"/>
        </w:rPr>
        <w:t xml:space="preserve"> электронный // ЭБС </w:t>
      </w:r>
      <w:proofErr w:type="spellStart"/>
      <w:r w:rsidRPr="008D0E1A">
        <w:rPr>
          <w:sz w:val="24"/>
          <w:szCs w:val="24"/>
          <w:lang w:val="en-US"/>
        </w:rPr>
        <w:t>IPRBooks</w:t>
      </w:r>
      <w:proofErr w:type="spellEnd"/>
      <w:r w:rsidRPr="008D0E1A">
        <w:rPr>
          <w:sz w:val="24"/>
          <w:szCs w:val="24"/>
        </w:rPr>
        <w:t xml:space="preserve"> [сайт]. — URL: </w:t>
      </w:r>
      <w:hyperlink r:id="rId11" w:history="1">
        <w:r w:rsidR="00C305F5">
          <w:rPr>
            <w:rStyle w:val="a8"/>
            <w:sz w:val="24"/>
            <w:szCs w:val="24"/>
          </w:rPr>
          <w:t>http://www.iprbookshop.ru/71234.html</w:t>
        </w:r>
      </w:hyperlink>
    </w:p>
    <w:p w:rsidR="008D0E1A" w:rsidRPr="008D0E1A" w:rsidRDefault="008D0E1A" w:rsidP="008D0E1A">
      <w:pPr>
        <w:numPr>
          <w:ilvl w:val="0"/>
          <w:numId w:val="28"/>
        </w:numPr>
        <w:tabs>
          <w:tab w:val="left" w:pos="993"/>
        </w:tabs>
        <w:jc w:val="both"/>
        <w:rPr>
          <w:sz w:val="24"/>
          <w:szCs w:val="24"/>
        </w:rPr>
      </w:pPr>
      <w:r w:rsidRPr="008D0E1A">
        <w:rPr>
          <w:i/>
          <w:iCs/>
          <w:sz w:val="24"/>
          <w:szCs w:val="24"/>
        </w:rPr>
        <w:t xml:space="preserve">Советов, Б. Я. </w:t>
      </w:r>
      <w:r w:rsidRPr="008D0E1A">
        <w:rPr>
          <w:sz w:val="24"/>
          <w:szCs w:val="24"/>
        </w:rPr>
        <w:t>Информационные технологии</w:t>
      </w:r>
      <w:proofErr w:type="gramStart"/>
      <w:r w:rsidRPr="008D0E1A">
        <w:rPr>
          <w:sz w:val="24"/>
          <w:szCs w:val="24"/>
        </w:rPr>
        <w:t xml:space="preserve"> :</w:t>
      </w:r>
      <w:proofErr w:type="gramEnd"/>
      <w:r w:rsidRPr="008D0E1A">
        <w:rPr>
          <w:sz w:val="24"/>
          <w:szCs w:val="24"/>
        </w:rPr>
        <w:t xml:space="preserve"> учебник для прикладного </w:t>
      </w:r>
      <w:proofErr w:type="spellStart"/>
      <w:r w:rsidRPr="008D0E1A">
        <w:rPr>
          <w:sz w:val="24"/>
          <w:szCs w:val="24"/>
        </w:rPr>
        <w:t>бакалавриата</w:t>
      </w:r>
      <w:proofErr w:type="spellEnd"/>
      <w:r w:rsidRPr="008D0E1A">
        <w:rPr>
          <w:sz w:val="24"/>
          <w:szCs w:val="24"/>
        </w:rPr>
        <w:t xml:space="preserve"> / Б. Я. Советов, В. В. </w:t>
      </w:r>
      <w:proofErr w:type="spellStart"/>
      <w:r w:rsidRPr="008D0E1A">
        <w:rPr>
          <w:sz w:val="24"/>
          <w:szCs w:val="24"/>
        </w:rPr>
        <w:t>Цехановский</w:t>
      </w:r>
      <w:proofErr w:type="spellEnd"/>
      <w:r w:rsidRPr="008D0E1A">
        <w:rPr>
          <w:sz w:val="24"/>
          <w:szCs w:val="24"/>
        </w:rPr>
        <w:t xml:space="preserve">. — 7-е изд., </w:t>
      </w:r>
      <w:proofErr w:type="spellStart"/>
      <w:r w:rsidRPr="008D0E1A">
        <w:rPr>
          <w:sz w:val="24"/>
          <w:szCs w:val="24"/>
        </w:rPr>
        <w:t>перераб</w:t>
      </w:r>
      <w:proofErr w:type="spellEnd"/>
      <w:r w:rsidRPr="008D0E1A">
        <w:rPr>
          <w:sz w:val="24"/>
          <w:szCs w:val="24"/>
        </w:rPr>
        <w:t xml:space="preserve">. и доп. — Москва : </w:t>
      </w:r>
      <w:proofErr w:type="gramStart"/>
      <w:r w:rsidRPr="008D0E1A">
        <w:rPr>
          <w:sz w:val="24"/>
          <w:szCs w:val="24"/>
        </w:rPr>
        <w:t xml:space="preserve">Издательство </w:t>
      </w:r>
      <w:proofErr w:type="spellStart"/>
      <w:r w:rsidRPr="008D0E1A">
        <w:rPr>
          <w:sz w:val="24"/>
          <w:szCs w:val="24"/>
        </w:rPr>
        <w:t>Юрайт</w:t>
      </w:r>
      <w:proofErr w:type="spellEnd"/>
      <w:r w:rsidRPr="008D0E1A">
        <w:rPr>
          <w:sz w:val="24"/>
          <w:szCs w:val="24"/>
        </w:rPr>
        <w:t>, 2019. — 327 с. — (Бакалавр.</w:t>
      </w:r>
      <w:proofErr w:type="gramEnd"/>
      <w:r w:rsidRPr="008D0E1A">
        <w:rPr>
          <w:sz w:val="24"/>
          <w:szCs w:val="24"/>
        </w:rPr>
        <w:t xml:space="preserve"> </w:t>
      </w:r>
      <w:proofErr w:type="gramStart"/>
      <w:r w:rsidRPr="008D0E1A">
        <w:rPr>
          <w:sz w:val="24"/>
          <w:szCs w:val="24"/>
        </w:rPr>
        <w:t>Прикладной курс).</w:t>
      </w:r>
      <w:proofErr w:type="gramEnd"/>
      <w:r w:rsidRPr="008D0E1A">
        <w:rPr>
          <w:sz w:val="24"/>
          <w:szCs w:val="24"/>
        </w:rPr>
        <w:t xml:space="preserve"> — ISBN 978-5-534-00048-1. — Текст</w:t>
      </w:r>
      <w:proofErr w:type="gramStart"/>
      <w:r w:rsidRPr="008D0E1A">
        <w:rPr>
          <w:sz w:val="24"/>
          <w:szCs w:val="24"/>
        </w:rPr>
        <w:t xml:space="preserve"> :</w:t>
      </w:r>
      <w:proofErr w:type="gramEnd"/>
      <w:r w:rsidRPr="008D0E1A">
        <w:rPr>
          <w:sz w:val="24"/>
          <w:szCs w:val="24"/>
        </w:rPr>
        <w:t xml:space="preserve"> электронный // ЭБС </w:t>
      </w:r>
      <w:proofErr w:type="spellStart"/>
      <w:r w:rsidRPr="008D0E1A">
        <w:rPr>
          <w:sz w:val="24"/>
          <w:szCs w:val="24"/>
        </w:rPr>
        <w:t>Юрайт</w:t>
      </w:r>
      <w:proofErr w:type="spellEnd"/>
      <w:r w:rsidRPr="008D0E1A">
        <w:rPr>
          <w:sz w:val="24"/>
          <w:szCs w:val="24"/>
        </w:rPr>
        <w:t xml:space="preserve"> [сайт]. — URL: </w:t>
      </w:r>
      <w:hyperlink r:id="rId12" w:history="1">
        <w:r w:rsidR="00C305F5">
          <w:rPr>
            <w:rStyle w:val="a8"/>
            <w:sz w:val="24"/>
            <w:szCs w:val="24"/>
          </w:rPr>
          <w:t>https://www.biblio-online.ru/bcode/431946</w:t>
        </w:r>
      </w:hyperlink>
    </w:p>
    <w:p w:rsidR="002F383C" w:rsidRPr="00CC1410" w:rsidRDefault="002F383C" w:rsidP="002F383C">
      <w:pPr>
        <w:ind w:left="720"/>
        <w:rPr>
          <w:sz w:val="24"/>
          <w:szCs w:val="24"/>
        </w:rPr>
      </w:pPr>
    </w:p>
    <w:p w:rsidR="00705814" w:rsidRPr="00CC1410" w:rsidRDefault="00705814" w:rsidP="002B430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C1410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CC1410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8D0E1A" w:rsidRPr="001100FC" w:rsidRDefault="008D0E1A" w:rsidP="008D0E1A">
      <w:pPr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spellStart"/>
      <w:r w:rsidRPr="001100FC">
        <w:rPr>
          <w:sz w:val="24"/>
          <w:szCs w:val="24"/>
        </w:rPr>
        <w:t>Бурняшов</w:t>
      </w:r>
      <w:proofErr w:type="spellEnd"/>
      <w:r w:rsidRPr="001100FC">
        <w:rPr>
          <w:sz w:val="24"/>
          <w:szCs w:val="24"/>
        </w:rPr>
        <w:t xml:space="preserve"> Б.А. Информационные технологии в менеджменте: практикум/ </w:t>
      </w:r>
      <w:proofErr w:type="spellStart"/>
      <w:r w:rsidRPr="001100FC">
        <w:rPr>
          <w:sz w:val="24"/>
          <w:szCs w:val="24"/>
        </w:rPr>
        <w:t>Бурняшов</w:t>
      </w:r>
      <w:proofErr w:type="spellEnd"/>
      <w:r w:rsidRPr="001100FC">
        <w:rPr>
          <w:sz w:val="24"/>
          <w:szCs w:val="24"/>
        </w:rPr>
        <w:t xml:space="preserve"> Б.А.— Электрон</w:t>
      </w:r>
      <w:proofErr w:type="gramStart"/>
      <w:r w:rsidRPr="001100FC">
        <w:rPr>
          <w:sz w:val="24"/>
          <w:szCs w:val="24"/>
        </w:rPr>
        <w:t>.</w:t>
      </w:r>
      <w:proofErr w:type="gramEnd"/>
      <w:r w:rsidRPr="001100FC">
        <w:rPr>
          <w:sz w:val="24"/>
          <w:szCs w:val="24"/>
        </w:rPr>
        <w:t xml:space="preserve"> </w:t>
      </w:r>
      <w:proofErr w:type="gramStart"/>
      <w:r w:rsidRPr="001100FC">
        <w:rPr>
          <w:sz w:val="24"/>
          <w:szCs w:val="24"/>
        </w:rPr>
        <w:t>т</w:t>
      </w:r>
      <w:proofErr w:type="gramEnd"/>
      <w:r w:rsidRPr="001100FC">
        <w:rPr>
          <w:sz w:val="24"/>
          <w:szCs w:val="24"/>
        </w:rPr>
        <w:t xml:space="preserve">екстовые данные.— Саратов: Вузовское образование, 2015.— 88 </w:t>
      </w:r>
      <w:proofErr w:type="spellStart"/>
      <w:r w:rsidRPr="001100FC">
        <w:rPr>
          <w:sz w:val="24"/>
          <w:szCs w:val="24"/>
        </w:rPr>
        <w:t>c</w:t>
      </w:r>
      <w:proofErr w:type="spellEnd"/>
      <w:r w:rsidRPr="001100FC">
        <w:rPr>
          <w:sz w:val="24"/>
          <w:szCs w:val="24"/>
        </w:rPr>
        <w:t>.— Текст</w:t>
      </w:r>
      <w:proofErr w:type="gramStart"/>
      <w:r w:rsidRPr="001100FC">
        <w:rPr>
          <w:sz w:val="24"/>
          <w:szCs w:val="24"/>
        </w:rPr>
        <w:t xml:space="preserve"> :</w:t>
      </w:r>
      <w:proofErr w:type="gramEnd"/>
      <w:r w:rsidRPr="001100FC">
        <w:rPr>
          <w:sz w:val="24"/>
          <w:szCs w:val="24"/>
        </w:rPr>
        <w:t xml:space="preserve"> электронный // ЭБС </w:t>
      </w:r>
      <w:proofErr w:type="spellStart"/>
      <w:r w:rsidRPr="00CD23E3">
        <w:rPr>
          <w:sz w:val="24"/>
          <w:szCs w:val="24"/>
          <w:lang w:val="en-US"/>
        </w:rPr>
        <w:t>IPRBooks</w:t>
      </w:r>
      <w:proofErr w:type="spellEnd"/>
      <w:r w:rsidRPr="001100FC">
        <w:rPr>
          <w:sz w:val="24"/>
          <w:szCs w:val="24"/>
        </w:rPr>
        <w:t xml:space="preserve"> [сайт]. — URL: </w:t>
      </w:r>
      <w:hyperlink r:id="rId13" w:history="1">
        <w:r w:rsidR="00C305F5">
          <w:rPr>
            <w:rStyle w:val="a8"/>
            <w:sz w:val="24"/>
            <w:szCs w:val="24"/>
          </w:rPr>
          <w:t>http://www.iprbookshop.ru/33674...</w:t>
        </w:r>
      </w:hyperlink>
      <w:r w:rsidRPr="001100FC">
        <w:rPr>
          <w:sz w:val="24"/>
          <w:szCs w:val="24"/>
        </w:rPr>
        <w:t xml:space="preserve">. </w:t>
      </w:r>
    </w:p>
    <w:p w:rsidR="008D0E1A" w:rsidRPr="001100FC" w:rsidRDefault="008D0E1A" w:rsidP="008D0E1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proofErr w:type="spellStart"/>
      <w:r w:rsidRPr="001100FC">
        <w:rPr>
          <w:i/>
          <w:iCs/>
          <w:sz w:val="24"/>
          <w:szCs w:val="24"/>
        </w:rPr>
        <w:t>Нетёсова</w:t>
      </w:r>
      <w:proofErr w:type="spellEnd"/>
      <w:r w:rsidRPr="001100FC">
        <w:rPr>
          <w:i/>
          <w:iCs/>
          <w:sz w:val="24"/>
          <w:szCs w:val="24"/>
        </w:rPr>
        <w:t xml:space="preserve">, О. Ю. </w:t>
      </w:r>
      <w:r w:rsidRPr="001100FC">
        <w:rPr>
          <w:sz w:val="24"/>
          <w:szCs w:val="24"/>
        </w:rPr>
        <w:t>Информационные технологии в экономике</w:t>
      </w:r>
      <w:proofErr w:type="gramStart"/>
      <w:r w:rsidRPr="001100FC">
        <w:rPr>
          <w:sz w:val="24"/>
          <w:szCs w:val="24"/>
        </w:rPr>
        <w:t xml:space="preserve"> :</w:t>
      </w:r>
      <w:proofErr w:type="gramEnd"/>
      <w:r w:rsidRPr="001100FC">
        <w:rPr>
          <w:sz w:val="24"/>
          <w:szCs w:val="24"/>
        </w:rPr>
        <w:t xml:space="preserve"> учебное пособие для среднего профессионального образования / О. Ю. </w:t>
      </w:r>
      <w:proofErr w:type="spellStart"/>
      <w:r w:rsidRPr="001100FC">
        <w:rPr>
          <w:sz w:val="24"/>
          <w:szCs w:val="24"/>
        </w:rPr>
        <w:t>Нетёсова</w:t>
      </w:r>
      <w:proofErr w:type="spellEnd"/>
      <w:r w:rsidRPr="001100FC">
        <w:rPr>
          <w:sz w:val="24"/>
          <w:szCs w:val="24"/>
        </w:rPr>
        <w:t xml:space="preserve">. — 3-е изд., </w:t>
      </w:r>
      <w:proofErr w:type="spellStart"/>
      <w:r w:rsidRPr="001100FC">
        <w:rPr>
          <w:sz w:val="24"/>
          <w:szCs w:val="24"/>
        </w:rPr>
        <w:t>испр</w:t>
      </w:r>
      <w:proofErr w:type="spellEnd"/>
      <w:r w:rsidRPr="001100FC">
        <w:rPr>
          <w:sz w:val="24"/>
          <w:szCs w:val="24"/>
        </w:rPr>
        <w:t xml:space="preserve">. и доп. — Москва : Издательство </w:t>
      </w:r>
      <w:proofErr w:type="spellStart"/>
      <w:r w:rsidRPr="001100FC">
        <w:rPr>
          <w:sz w:val="24"/>
          <w:szCs w:val="24"/>
        </w:rPr>
        <w:t>Юрайт</w:t>
      </w:r>
      <w:proofErr w:type="spellEnd"/>
      <w:r w:rsidRPr="001100FC">
        <w:rPr>
          <w:sz w:val="24"/>
          <w:szCs w:val="24"/>
        </w:rPr>
        <w:t>, 2019. — 178 с. — (Профессиональное образование). — ISBN 978-5-534-09107-6. — Текст</w:t>
      </w:r>
      <w:proofErr w:type="gramStart"/>
      <w:r w:rsidRPr="001100FC">
        <w:rPr>
          <w:sz w:val="24"/>
          <w:szCs w:val="24"/>
        </w:rPr>
        <w:t xml:space="preserve"> :</w:t>
      </w:r>
      <w:proofErr w:type="gramEnd"/>
      <w:r w:rsidRPr="001100FC">
        <w:rPr>
          <w:sz w:val="24"/>
          <w:szCs w:val="24"/>
        </w:rPr>
        <w:t xml:space="preserve"> электронный // ЭБС </w:t>
      </w:r>
      <w:proofErr w:type="spellStart"/>
      <w:r w:rsidRPr="001100FC">
        <w:rPr>
          <w:sz w:val="24"/>
          <w:szCs w:val="24"/>
        </w:rPr>
        <w:t>Юрайт</w:t>
      </w:r>
      <w:proofErr w:type="spellEnd"/>
      <w:r w:rsidRPr="001100FC">
        <w:rPr>
          <w:sz w:val="24"/>
          <w:szCs w:val="24"/>
        </w:rPr>
        <w:t xml:space="preserve"> [сайт]. — URL: </w:t>
      </w:r>
      <w:hyperlink r:id="rId14" w:history="1">
        <w:r w:rsidR="00C305F5">
          <w:rPr>
            <w:rStyle w:val="a8"/>
            <w:sz w:val="24"/>
            <w:szCs w:val="24"/>
          </w:rPr>
          <w:t>https://www.biblio-online.ru/bcode/437668</w:t>
        </w:r>
      </w:hyperlink>
    </w:p>
    <w:p w:rsidR="008D0E1A" w:rsidRPr="001100FC" w:rsidRDefault="008D0E1A" w:rsidP="008D0E1A">
      <w:pPr>
        <w:numPr>
          <w:ilvl w:val="0"/>
          <w:numId w:val="27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1100FC">
        <w:rPr>
          <w:i/>
          <w:iCs/>
          <w:sz w:val="24"/>
          <w:szCs w:val="24"/>
        </w:rPr>
        <w:t>Плахотникова</w:t>
      </w:r>
      <w:proofErr w:type="spellEnd"/>
      <w:r w:rsidRPr="001100FC">
        <w:rPr>
          <w:i/>
          <w:iCs/>
          <w:sz w:val="24"/>
          <w:szCs w:val="24"/>
        </w:rPr>
        <w:t xml:space="preserve">, М. А. </w:t>
      </w:r>
      <w:r w:rsidRPr="001100FC">
        <w:rPr>
          <w:sz w:val="24"/>
          <w:szCs w:val="24"/>
        </w:rPr>
        <w:t>Информационные технологии в менеджменте</w:t>
      </w:r>
      <w:proofErr w:type="gramStart"/>
      <w:r w:rsidRPr="001100FC">
        <w:rPr>
          <w:sz w:val="24"/>
          <w:szCs w:val="24"/>
        </w:rPr>
        <w:t xml:space="preserve"> :</w:t>
      </w:r>
      <w:proofErr w:type="gramEnd"/>
      <w:r w:rsidRPr="001100FC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1100FC">
        <w:rPr>
          <w:sz w:val="24"/>
          <w:szCs w:val="24"/>
        </w:rPr>
        <w:t>бакалавриата</w:t>
      </w:r>
      <w:proofErr w:type="spellEnd"/>
      <w:r w:rsidRPr="001100FC">
        <w:rPr>
          <w:sz w:val="24"/>
          <w:szCs w:val="24"/>
        </w:rPr>
        <w:t xml:space="preserve"> / М. А. </w:t>
      </w:r>
      <w:proofErr w:type="spellStart"/>
      <w:r w:rsidRPr="001100FC">
        <w:rPr>
          <w:sz w:val="24"/>
          <w:szCs w:val="24"/>
        </w:rPr>
        <w:t>Плахотникова</w:t>
      </w:r>
      <w:proofErr w:type="spellEnd"/>
      <w:r w:rsidRPr="001100FC">
        <w:rPr>
          <w:sz w:val="24"/>
          <w:szCs w:val="24"/>
        </w:rPr>
        <w:t xml:space="preserve">, Ю. В. </w:t>
      </w:r>
      <w:proofErr w:type="spellStart"/>
      <w:r w:rsidRPr="001100FC">
        <w:rPr>
          <w:sz w:val="24"/>
          <w:szCs w:val="24"/>
        </w:rPr>
        <w:t>Вертакова</w:t>
      </w:r>
      <w:proofErr w:type="spellEnd"/>
      <w:r w:rsidRPr="001100FC">
        <w:rPr>
          <w:sz w:val="24"/>
          <w:szCs w:val="24"/>
        </w:rPr>
        <w:t xml:space="preserve">. — 2-е изд., </w:t>
      </w:r>
      <w:proofErr w:type="spellStart"/>
      <w:r w:rsidRPr="001100FC">
        <w:rPr>
          <w:sz w:val="24"/>
          <w:szCs w:val="24"/>
        </w:rPr>
        <w:t>перераб</w:t>
      </w:r>
      <w:proofErr w:type="spellEnd"/>
      <w:r w:rsidRPr="001100FC">
        <w:rPr>
          <w:sz w:val="24"/>
          <w:szCs w:val="24"/>
        </w:rPr>
        <w:t xml:space="preserve">. и доп. — Москва : </w:t>
      </w:r>
      <w:proofErr w:type="gramStart"/>
      <w:r w:rsidRPr="001100FC">
        <w:rPr>
          <w:sz w:val="24"/>
          <w:szCs w:val="24"/>
        </w:rPr>
        <w:t xml:space="preserve">Издательство </w:t>
      </w:r>
      <w:proofErr w:type="spellStart"/>
      <w:r w:rsidRPr="001100FC">
        <w:rPr>
          <w:sz w:val="24"/>
          <w:szCs w:val="24"/>
        </w:rPr>
        <w:t>Юрайт</w:t>
      </w:r>
      <w:proofErr w:type="spellEnd"/>
      <w:r w:rsidRPr="001100FC">
        <w:rPr>
          <w:sz w:val="24"/>
          <w:szCs w:val="24"/>
        </w:rPr>
        <w:t>, 2019. — 326 с. — (Бакалавр.</w:t>
      </w:r>
      <w:proofErr w:type="gramEnd"/>
      <w:r w:rsidRPr="001100FC">
        <w:rPr>
          <w:sz w:val="24"/>
          <w:szCs w:val="24"/>
        </w:rPr>
        <w:t xml:space="preserve"> </w:t>
      </w:r>
      <w:proofErr w:type="gramStart"/>
      <w:r w:rsidRPr="001100FC">
        <w:rPr>
          <w:sz w:val="24"/>
          <w:szCs w:val="24"/>
        </w:rPr>
        <w:t>Прикладной курс).</w:t>
      </w:r>
      <w:proofErr w:type="gramEnd"/>
      <w:r w:rsidRPr="001100FC">
        <w:rPr>
          <w:sz w:val="24"/>
          <w:szCs w:val="24"/>
        </w:rPr>
        <w:t xml:space="preserve"> — ISBN 978-5-534-07333-1. — Текст</w:t>
      </w:r>
      <w:proofErr w:type="gramStart"/>
      <w:r w:rsidRPr="001100FC">
        <w:rPr>
          <w:sz w:val="24"/>
          <w:szCs w:val="24"/>
        </w:rPr>
        <w:t xml:space="preserve"> :</w:t>
      </w:r>
      <w:proofErr w:type="gramEnd"/>
      <w:r w:rsidRPr="001100FC">
        <w:rPr>
          <w:sz w:val="24"/>
          <w:szCs w:val="24"/>
        </w:rPr>
        <w:t xml:space="preserve"> электронный // ЭБС </w:t>
      </w:r>
      <w:proofErr w:type="spellStart"/>
      <w:r w:rsidRPr="001100FC">
        <w:rPr>
          <w:sz w:val="24"/>
          <w:szCs w:val="24"/>
        </w:rPr>
        <w:t>Юрайт</w:t>
      </w:r>
      <w:proofErr w:type="spellEnd"/>
      <w:r w:rsidRPr="001100FC">
        <w:rPr>
          <w:sz w:val="24"/>
          <w:szCs w:val="24"/>
        </w:rPr>
        <w:t xml:space="preserve"> [сайт]. — URL: </w:t>
      </w:r>
      <w:hyperlink r:id="rId15" w:history="1">
        <w:r w:rsidR="00C305F5">
          <w:rPr>
            <w:rStyle w:val="a8"/>
            <w:sz w:val="24"/>
            <w:szCs w:val="24"/>
          </w:rPr>
          <w:t>https://www.biblio-online.ru/bcode/431843</w:t>
        </w:r>
      </w:hyperlink>
    </w:p>
    <w:p w:rsidR="008D0E1A" w:rsidRDefault="008D0E1A" w:rsidP="008D0E1A">
      <w:pPr>
        <w:ind w:firstLine="709"/>
        <w:jc w:val="both"/>
        <w:rPr>
          <w:b/>
          <w:sz w:val="24"/>
          <w:szCs w:val="24"/>
        </w:rPr>
      </w:pPr>
    </w:p>
    <w:p w:rsidR="00777B09" w:rsidRPr="00CC1410" w:rsidRDefault="00E54BF1" w:rsidP="005918DD">
      <w:pPr>
        <w:ind w:firstLine="709"/>
        <w:jc w:val="both"/>
        <w:rPr>
          <w:b/>
          <w:sz w:val="24"/>
          <w:szCs w:val="24"/>
        </w:rPr>
      </w:pPr>
      <w:r w:rsidRPr="00CC1410">
        <w:rPr>
          <w:b/>
          <w:sz w:val="24"/>
          <w:szCs w:val="24"/>
        </w:rPr>
        <w:t>8</w:t>
      </w:r>
      <w:r w:rsidR="007F4B97" w:rsidRPr="00CC1410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C141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141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C1410">
        <w:rPr>
          <w:rFonts w:ascii="Times New Roman" w:hAnsi="Times New Roman"/>
          <w:sz w:val="24"/>
          <w:szCs w:val="24"/>
        </w:rPr>
        <w:t>Юрайт</w:t>
      </w:r>
      <w:proofErr w:type="spellEnd"/>
      <w:r w:rsidRPr="00CC141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C1410">
        <w:rPr>
          <w:rFonts w:ascii="Times New Roman" w:hAnsi="Times New Roman"/>
          <w:sz w:val="24"/>
          <w:szCs w:val="24"/>
        </w:rPr>
        <w:t>e-library.ru</w:t>
      </w:r>
      <w:proofErr w:type="spellEnd"/>
      <w:r w:rsidRPr="00CC141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C1410">
        <w:rPr>
          <w:rFonts w:ascii="Times New Roman" w:hAnsi="Times New Roman"/>
          <w:sz w:val="24"/>
          <w:szCs w:val="24"/>
        </w:rPr>
        <w:t>Elsevier</w:t>
      </w:r>
      <w:proofErr w:type="spellEnd"/>
      <w:r w:rsidRPr="00CC141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991C9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7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C141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41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305F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C141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CC1410">
        <w:rPr>
          <w:sz w:val="24"/>
          <w:szCs w:val="24"/>
        </w:rPr>
        <w:t xml:space="preserve">Каждый обучающийся </w:t>
      </w:r>
      <w:r w:rsidR="00777B09" w:rsidRPr="00CC1410">
        <w:rPr>
          <w:sz w:val="24"/>
          <w:szCs w:val="24"/>
        </w:rPr>
        <w:t>Омской гуманитарной академии</w:t>
      </w:r>
      <w:r w:rsidRPr="00CC141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C1410">
        <w:rPr>
          <w:sz w:val="24"/>
          <w:szCs w:val="24"/>
        </w:rPr>
        <w:t>электроннойинформационно-образовательной</w:t>
      </w:r>
      <w:proofErr w:type="spellEnd"/>
      <w:r w:rsidRPr="00CC1410">
        <w:rPr>
          <w:sz w:val="24"/>
          <w:szCs w:val="24"/>
        </w:rPr>
        <w:t xml:space="preserve"> среде </w:t>
      </w:r>
      <w:r w:rsidR="00777B09" w:rsidRPr="00CC1410">
        <w:rPr>
          <w:sz w:val="24"/>
          <w:szCs w:val="24"/>
        </w:rPr>
        <w:t>Академии</w:t>
      </w:r>
      <w:r w:rsidRPr="00CC1410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CC1410">
        <w:rPr>
          <w:sz w:val="24"/>
          <w:szCs w:val="24"/>
        </w:rPr>
        <w:t>имеетсядоступ</w:t>
      </w:r>
      <w:proofErr w:type="spellEnd"/>
      <w:r w:rsidRPr="00CC141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C1410">
        <w:rPr>
          <w:sz w:val="24"/>
          <w:szCs w:val="24"/>
        </w:rPr>
        <w:t>территорииорганизации</w:t>
      </w:r>
      <w:proofErr w:type="spellEnd"/>
      <w:r w:rsidRPr="00CC1410">
        <w:rPr>
          <w:sz w:val="24"/>
          <w:szCs w:val="24"/>
        </w:rPr>
        <w:t xml:space="preserve">, так и </w:t>
      </w:r>
      <w:proofErr w:type="gramStart"/>
      <w:r w:rsidRPr="00CC1410">
        <w:rPr>
          <w:sz w:val="24"/>
          <w:szCs w:val="24"/>
        </w:rPr>
        <w:t>вне</w:t>
      </w:r>
      <w:proofErr w:type="gramEnd"/>
      <w:r w:rsidRPr="00CC1410">
        <w:rPr>
          <w:sz w:val="24"/>
          <w:szCs w:val="24"/>
        </w:rPr>
        <w:t xml:space="preserve"> </w:t>
      </w:r>
      <w:proofErr w:type="gramStart"/>
      <w:r w:rsidRPr="00CC1410">
        <w:rPr>
          <w:sz w:val="24"/>
          <w:szCs w:val="24"/>
        </w:rPr>
        <w:t>ее</w:t>
      </w:r>
      <w:proofErr w:type="gramEnd"/>
      <w:r w:rsidRPr="00CC1410">
        <w:rPr>
          <w:sz w:val="24"/>
          <w:szCs w:val="24"/>
        </w:rPr>
        <w:t>.</w:t>
      </w:r>
    </w:p>
    <w:p w:rsidR="007F4B97" w:rsidRPr="00CC141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CC1410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CC1410">
        <w:rPr>
          <w:sz w:val="24"/>
          <w:szCs w:val="24"/>
        </w:rPr>
        <w:t>среда</w:t>
      </w:r>
      <w:r w:rsidR="00777B09" w:rsidRPr="00CC1410">
        <w:rPr>
          <w:sz w:val="24"/>
          <w:szCs w:val="24"/>
        </w:rPr>
        <w:t>Академии</w:t>
      </w:r>
      <w:proofErr w:type="spellEnd"/>
      <w:r w:rsidRPr="00CC1410">
        <w:rPr>
          <w:sz w:val="24"/>
          <w:szCs w:val="24"/>
        </w:rPr>
        <w:t xml:space="preserve"> </w:t>
      </w:r>
      <w:proofErr w:type="spellStart"/>
      <w:r w:rsidRPr="00CC1410">
        <w:rPr>
          <w:sz w:val="24"/>
          <w:szCs w:val="24"/>
        </w:rPr>
        <w:t>обеспечивает</w:t>
      </w:r>
      <w:proofErr w:type="gramStart"/>
      <w:r w:rsidRPr="00CC1410">
        <w:rPr>
          <w:sz w:val="24"/>
          <w:szCs w:val="24"/>
        </w:rPr>
        <w:t>:д</w:t>
      </w:r>
      <w:proofErr w:type="gramEnd"/>
      <w:r w:rsidRPr="00CC1410">
        <w:rPr>
          <w:sz w:val="24"/>
          <w:szCs w:val="24"/>
        </w:rPr>
        <w:t>оступ</w:t>
      </w:r>
      <w:proofErr w:type="spellEnd"/>
      <w:r w:rsidRPr="00CC141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C1410">
        <w:rPr>
          <w:sz w:val="24"/>
          <w:szCs w:val="24"/>
        </w:rPr>
        <w:t>кизданиям</w:t>
      </w:r>
      <w:proofErr w:type="spellEnd"/>
      <w:r w:rsidRPr="00CC1410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C1410">
        <w:rPr>
          <w:sz w:val="24"/>
          <w:szCs w:val="24"/>
        </w:rPr>
        <w:t>ресурсам,указанным</w:t>
      </w:r>
      <w:proofErr w:type="spellEnd"/>
      <w:r w:rsidRPr="00CC1410">
        <w:rPr>
          <w:sz w:val="24"/>
          <w:szCs w:val="24"/>
        </w:rPr>
        <w:t xml:space="preserve"> в рабочих </w:t>
      </w:r>
      <w:proofErr w:type="spellStart"/>
      <w:r w:rsidRPr="00CC1410">
        <w:rPr>
          <w:sz w:val="24"/>
          <w:szCs w:val="24"/>
        </w:rPr>
        <w:t>программах;фиксацию</w:t>
      </w:r>
      <w:proofErr w:type="spellEnd"/>
      <w:r w:rsidRPr="00CC1410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C1410">
        <w:rPr>
          <w:sz w:val="24"/>
          <w:szCs w:val="24"/>
        </w:rPr>
        <w:t>аттестациии</w:t>
      </w:r>
      <w:proofErr w:type="spellEnd"/>
      <w:r w:rsidRPr="00CC141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C1410">
        <w:rPr>
          <w:sz w:val="24"/>
          <w:szCs w:val="24"/>
        </w:rPr>
        <w:t>программы;проведение</w:t>
      </w:r>
      <w:proofErr w:type="spellEnd"/>
      <w:r w:rsidRPr="00CC141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C1410">
        <w:rPr>
          <w:sz w:val="24"/>
          <w:szCs w:val="24"/>
        </w:rPr>
        <w:t>реализациякоторых</w:t>
      </w:r>
      <w:proofErr w:type="spellEnd"/>
      <w:r w:rsidRPr="00CC1410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C1410">
        <w:rPr>
          <w:sz w:val="24"/>
          <w:szCs w:val="24"/>
        </w:rPr>
        <w:t>дистанционныхобразовательных</w:t>
      </w:r>
      <w:proofErr w:type="spellEnd"/>
      <w:r w:rsidRPr="00CC1410">
        <w:rPr>
          <w:sz w:val="24"/>
          <w:szCs w:val="24"/>
        </w:rPr>
        <w:t xml:space="preserve"> </w:t>
      </w:r>
      <w:proofErr w:type="spellStart"/>
      <w:r w:rsidRPr="00CC1410">
        <w:rPr>
          <w:sz w:val="24"/>
          <w:szCs w:val="24"/>
        </w:rPr>
        <w:t>технологий;формирование</w:t>
      </w:r>
      <w:proofErr w:type="spellEnd"/>
      <w:r w:rsidRPr="00CC1410">
        <w:rPr>
          <w:sz w:val="24"/>
          <w:szCs w:val="24"/>
        </w:rPr>
        <w:t xml:space="preserve"> электронного </w:t>
      </w:r>
      <w:proofErr w:type="spellStart"/>
      <w:r w:rsidRPr="00CC1410">
        <w:rPr>
          <w:sz w:val="24"/>
          <w:szCs w:val="24"/>
        </w:rPr>
        <w:t>портфолио</w:t>
      </w:r>
      <w:proofErr w:type="spellEnd"/>
      <w:r w:rsidRPr="00CC1410">
        <w:rPr>
          <w:sz w:val="24"/>
          <w:szCs w:val="24"/>
        </w:rPr>
        <w:t xml:space="preserve"> обучающегося, в том числе </w:t>
      </w:r>
      <w:proofErr w:type="spellStart"/>
      <w:r w:rsidRPr="00CC1410">
        <w:rPr>
          <w:sz w:val="24"/>
          <w:szCs w:val="24"/>
        </w:rPr>
        <w:t>сохранениеработ</w:t>
      </w:r>
      <w:proofErr w:type="spellEnd"/>
      <w:r w:rsidRPr="00CC1410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CC1410">
        <w:rPr>
          <w:sz w:val="24"/>
          <w:szCs w:val="24"/>
        </w:rPr>
        <w:t>участниковобразовательного</w:t>
      </w:r>
      <w:proofErr w:type="spellEnd"/>
      <w:r w:rsidRPr="00CC1410">
        <w:rPr>
          <w:sz w:val="24"/>
          <w:szCs w:val="24"/>
        </w:rPr>
        <w:t xml:space="preserve"> </w:t>
      </w:r>
      <w:proofErr w:type="spellStart"/>
      <w:r w:rsidRPr="00CC1410">
        <w:rPr>
          <w:sz w:val="24"/>
          <w:szCs w:val="24"/>
        </w:rPr>
        <w:t>процесса</w:t>
      </w:r>
      <w:proofErr w:type="gramStart"/>
      <w:r w:rsidRPr="00CC1410">
        <w:rPr>
          <w:sz w:val="24"/>
          <w:szCs w:val="24"/>
        </w:rPr>
        <w:t>;в</w:t>
      </w:r>
      <w:proofErr w:type="gramEnd"/>
      <w:r w:rsidRPr="00CC1410">
        <w:rPr>
          <w:sz w:val="24"/>
          <w:szCs w:val="24"/>
        </w:rPr>
        <w:t>заимодействие</w:t>
      </w:r>
      <w:proofErr w:type="spellEnd"/>
      <w:r w:rsidRPr="00CC141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C1410">
        <w:rPr>
          <w:sz w:val="24"/>
          <w:szCs w:val="24"/>
        </w:rPr>
        <w:t>числесинхронное</w:t>
      </w:r>
      <w:proofErr w:type="spellEnd"/>
      <w:r w:rsidRPr="00CC1410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CC141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C1410" w:rsidRDefault="00E54BF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C1410">
        <w:rPr>
          <w:rFonts w:eastAsia="Calibri"/>
          <w:b/>
          <w:sz w:val="24"/>
          <w:szCs w:val="24"/>
          <w:lang w:eastAsia="en-US"/>
        </w:rPr>
        <w:t>9</w:t>
      </w:r>
      <w:r w:rsidR="00EE165B" w:rsidRPr="00CC1410">
        <w:rPr>
          <w:rFonts w:eastAsia="Calibri"/>
          <w:b/>
          <w:sz w:val="24"/>
          <w:szCs w:val="24"/>
          <w:lang w:eastAsia="en-US"/>
        </w:rPr>
        <w:t>.</w:t>
      </w:r>
      <w:r w:rsidR="007F4B97" w:rsidRPr="00CC141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C1410">
        <w:rPr>
          <w:rFonts w:eastAsia="Calibri"/>
          <w:b/>
          <w:sz w:val="24"/>
          <w:szCs w:val="24"/>
          <w:lang w:eastAsia="en-US"/>
        </w:rPr>
        <w:t>обу</w:t>
      </w:r>
      <w:r w:rsidR="009528CA" w:rsidRPr="00CC141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C141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Для того чтобы успешно о</w:t>
      </w:r>
      <w:r w:rsidR="004E4DB2" w:rsidRPr="00CC1410">
        <w:rPr>
          <w:sz w:val="24"/>
          <w:szCs w:val="24"/>
        </w:rPr>
        <w:t xml:space="preserve">своить </w:t>
      </w:r>
      <w:r w:rsidRPr="00CC1410">
        <w:rPr>
          <w:sz w:val="24"/>
          <w:szCs w:val="24"/>
        </w:rPr>
        <w:t>дисциплин</w:t>
      </w:r>
      <w:r w:rsidR="004E4DB2" w:rsidRPr="00CC1410">
        <w:rPr>
          <w:sz w:val="24"/>
          <w:szCs w:val="24"/>
        </w:rPr>
        <w:t>у</w:t>
      </w:r>
      <w:proofErr w:type="gramStart"/>
      <w:r w:rsidR="00E05E15" w:rsidRPr="00CC1410">
        <w:rPr>
          <w:b/>
          <w:sz w:val="24"/>
          <w:szCs w:val="24"/>
        </w:rPr>
        <w:t>«</w:t>
      </w:r>
      <w:r w:rsidR="00016735" w:rsidRPr="00CC1410">
        <w:rPr>
          <w:b/>
          <w:sz w:val="24"/>
          <w:szCs w:val="24"/>
        </w:rPr>
        <w:t>И</w:t>
      </w:r>
      <w:proofErr w:type="gramEnd"/>
      <w:r w:rsidR="00016735" w:rsidRPr="00CC1410">
        <w:rPr>
          <w:b/>
          <w:sz w:val="24"/>
          <w:szCs w:val="24"/>
        </w:rPr>
        <w:t>нформационные технологии в управлении персоналом</w:t>
      </w:r>
      <w:r w:rsidR="00E05E15" w:rsidRPr="00CC1410">
        <w:rPr>
          <w:b/>
          <w:sz w:val="24"/>
          <w:szCs w:val="24"/>
        </w:rPr>
        <w:t xml:space="preserve">» </w:t>
      </w:r>
      <w:r w:rsidRPr="00CC1410">
        <w:rPr>
          <w:sz w:val="24"/>
          <w:szCs w:val="24"/>
        </w:rPr>
        <w:t xml:space="preserve">обучающиеся должны выполнить следующие </w:t>
      </w:r>
      <w:r w:rsidR="004E4DB2" w:rsidRPr="00CC1410">
        <w:rPr>
          <w:sz w:val="24"/>
          <w:szCs w:val="24"/>
        </w:rPr>
        <w:t xml:space="preserve">методические </w:t>
      </w:r>
      <w:r w:rsidRPr="00CC1410">
        <w:rPr>
          <w:sz w:val="24"/>
          <w:szCs w:val="24"/>
        </w:rPr>
        <w:t>указания</w:t>
      </w:r>
      <w:r w:rsidR="004E4DB2" w:rsidRPr="00CC1410">
        <w:rPr>
          <w:sz w:val="24"/>
          <w:szCs w:val="24"/>
        </w:rPr>
        <w:t>.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Методические указания для </w:t>
      </w:r>
      <w:proofErr w:type="gramStart"/>
      <w:r w:rsidRPr="00CC1410">
        <w:rPr>
          <w:sz w:val="24"/>
          <w:szCs w:val="24"/>
        </w:rPr>
        <w:t>обучающихся</w:t>
      </w:r>
      <w:proofErr w:type="gramEnd"/>
      <w:r w:rsidRPr="00CC1410">
        <w:rPr>
          <w:sz w:val="24"/>
          <w:szCs w:val="24"/>
        </w:rPr>
        <w:t xml:space="preserve"> по освоению дисциплины для подготовки к занятиям </w:t>
      </w:r>
      <w:r w:rsidRPr="00CC1410">
        <w:rPr>
          <w:b/>
          <w:sz w:val="24"/>
          <w:szCs w:val="24"/>
        </w:rPr>
        <w:t>лекционного типа</w:t>
      </w:r>
      <w:r w:rsidRPr="00CC1410">
        <w:rPr>
          <w:sz w:val="24"/>
          <w:szCs w:val="24"/>
        </w:rPr>
        <w:t>: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C1410" w:rsidRDefault="007F4B97" w:rsidP="00A76E53">
      <w:pPr>
        <w:ind w:firstLine="709"/>
        <w:jc w:val="both"/>
        <w:rPr>
          <w:b/>
          <w:sz w:val="24"/>
          <w:szCs w:val="24"/>
        </w:rPr>
      </w:pPr>
      <w:r w:rsidRPr="00CC1410">
        <w:rPr>
          <w:sz w:val="24"/>
          <w:szCs w:val="24"/>
        </w:rPr>
        <w:t xml:space="preserve"> Методические указания для </w:t>
      </w:r>
      <w:proofErr w:type="gramStart"/>
      <w:r w:rsidRPr="00CC1410">
        <w:rPr>
          <w:sz w:val="24"/>
          <w:szCs w:val="24"/>
        </w:rPr>
        <w:t>обучающихся</w:t>
      </w:r>
      <w:proofErr w:type="gramEnd"/>
      <w:r w:rsidRPr="00CC1410">
        <w:rPr>
          <w:sz w:val="24"/>
          <w:szCs w:val="24"/>
        </w:rPr>
        <w:t xml:space="preserve"> по освоению дисциплины для подготовки к занятиям </w:t>
      </w:r>
      <w:r w:rsidRPr="00CC1410">
        <w:rPr>
          <w:b/>
          <w:sz w:val="24"/>
          <w:szCs w:val="24"/>
        </w:rPr>
        <w:t xml:space="preserve">семинарского типа: 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C1410">
        <w:rPr>
          <w:sz w:val="24"/>
          <w:szCs w:val="24"/>
        </w:rPr>
        <w:t>организационный</w:t>
      </w:r>
      <w:proofErr w:type="gramEnd"/>
      <w:r w:rsidRPr="00CC141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CC1410">
        <w:rPr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C1410" w:rsidRDefault="007F4B97" w:rsidP="00A76E53">
      <w:pPr>
        <w:ind w:firstLine="709"/>
        <w:jc w:val="both"/>
        <w:rPr>
          <w:b/>
          <w:sz w:val="24"/>
          <w:szCs w:val="24"/>
        </w:rPr>
      </w:pPr>
      <w:r w:rsidRPr="00CC1410">
        <w:rPr>
          <w:sz w:val="24"/>
          <w:szCs w:val="24"/>
        </w:rPr>
        <w:t xml:space="preserve">Методические указания для </w:t>
      </w:r>
      <w:proofErr w:type="gramStart"/>
      <w:r w:rsidRPr="00CC1410">
        <w:rPr>
          <w:sz w:val="24"/>
          <w:szCs w:val="24"/>
        </w:rPr>
        <w:t>обучающихся</w:t>
      </w:r>
      <w:proofErr w:type="gramEnd"/>
      <w:r w:rsidRPr="00CC1410">
        <w:rPr>
          <w:sz w:val="24"/>
          <w:szCs w:val="24"/>
        </w:rPr>
        <w:t xml:space="preserve"> по освоению дисциплины для </w:t>
      </w:r>
      <w:r w:rsidRPr="00CC1410">
        <w:rPr>
          <w:b/>
          <w:sz w:val="24"/>
          <w:szCs w:val="24"/>
        </w:rPr>
        <w:t>самостоятельной работы: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C141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C1410">
        <w:rPr>
          <w:sz w:val="24"/>
          <w:szCs w:val="24"/>
        </w:rPr>
        <w:t xml:space="preserve"> − </w:t>
      </w:r>
      <w:proofErr w:type="gramStart"/>
      <w:r w:rsidRPr="00CC141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CC1410">
        <w:rPr>
          <w:sz w:val="24"/>
          <w:szCs w:val="24"/>
        </w:rPr>
        <w:lastRenderedPageBreak/>
        <w:t xml:space="preserve">проблематичный, гипотетический </w:t>
      </w:r>
      <w:proofErr w:type="gramStart"/>
      <w:r w:rsidRPr="00CC1410">
        <w:rPr>
          <w:sz w:val="24"/>
          <w:szCs w:val="24"/>
        </w:rPr>
        <w:t>характер</w:t>
      </w:r>
      <w:proofErr w:type="gramEnd"/>
      <w:r w:rsidRPr="00CC1410">
        <w:rPr>
          <w:sz w:val="24"/>
          <w:szCs w:val="24"/>
        </w:rPr>
        <w:t xml:space="preserve"> и уловить скрытые вопросы.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Следующим этапом </w:t>
      </w:r>
      <w:proofErr w:type="spellStart"/>
      <w:r w:rsidRPr="00CC1410">
        <w:rPr>
          <w:sz w:val="24"/>
          <w:szCs w:val="24"/>
        </w:rPr>
        <w:t>работыс</w:t>
      </w:r>
      <w:proofErr w:type="spellEnd"/>
      <w:r w:rsidRPr="00CC1410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C141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C141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C141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C141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CC141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C141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C141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C141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C141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C141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141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b/>
          <w:bCs/>
          <w:sz w:val="24"/>
          <w:szCs w:val="24"/>
        </w:rPr>
        <w:t>Подготовка к промежуточной аттестации</w:t>
      </w:r>
      <w:r w:rsidRPr="00CC1410">
        <w:rPr>
          <w:bCs/>
          <w:sz w:val="24"/>
          <w:szCs w:val="24"/>
        </w:rPr>
        <w:t>: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- внимательно прочитать рекомендованную литературу;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C141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CC1410" w:rsidRDefault="00E54BF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C1410">
        <w:rPr>
          <w:rFonts w:eastAsia="Calibri"/>
          <w:b/>
          <w:sz w:val="24"/>
          <w:szCs w:val="24"/>
          <w:lang w:eastAsia="en-US"/>
        </w:rPr>
        <w:t>10</w:t>
      </w:r>
      <w:r w:rsidR="000875BF" w:rsidRPr="00CC1410">
        <w:rPr>
          <w:rFonts w:eastAsia="Calibri"/>
          <w:b/>
          <w:sz w:val="24"/>
          <w:szCs w:val="24"/>
          <w:lang w:eastAsia="en-US"/>
        </w:rPr>
        <w:t>.</w:t>
      </w:r>
      <w:r w:rsidR="009528CA" w:rsidRPr="00CC141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C14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C1410">
        <w:rPr>
          <w:sz w:val="24"/>
          <w:szCs w:val="24"/>
        </w:rPr>
        <w:t>Microsoft</w:t>
      </w:r>
      <w:proofErr w:type="spellEnd"/>
      <w:r w:rsidRPr="00CC1410">
        <w:rPr>
          <w:sz w:val="24"/>
          <w:szCs w:val="24"/>
        </w:rPr>
        <w:t xml:space="preserve"> </w:t>
      </w:r>
      <w:proofErr w:type="spellStart"/>
      <w:r w:rsidRPr="00CC1410">
        <w:rPr>
          <w:sz w:val="24"/>
          <w:szCs w:val="24"/>
        </w:rPr>
        <w:t>Power</w:t>
      </w:r>
      <w:proofErr w:type="spellEnd"/>
      <w:r w:rsidRPr="00CC1410">
        <w:rPr>
          <w:sz w:val="24"/>
          <w:szCs w:val="24"/>
        </w:rPr>
        <w:t xml:space="preserve"> </w:t>
      </w:r>
      <w:proofErr w:type="spellStart"/>
      <w:r w:rsidRPr="00CC1410">
        <w:rPr>
          <w:sz w:val="24"/>
          <w:szCs w:val="24"/>
        </w:rPr>
        <w:t>Point</w:t>
      </w:r>
      <w:proofErr w:type="spellEnd"/>
      <w:r w:rsidRPr="00CC1410">
        <w:rPr>
          <w:sz w:val="24"/>
          <w:szCs w:val="24"/>
        </w:rPr>
        <w:t>, видеоматериалов, слайдов.</w:t>
      </w:r>
    </w:p>
    <w:p w:rsidR="00A275E4" w:rsidRPr="00CC14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CC1410">
        <w:rPr>
          <w:sz w:val="24"/>
          <w:szCs w:val="24"/>
        </w:rPr>
        <w:t>часысамостоятельной</w:t>
      </w:r>
      <w:proofErr w:type="spellEnd"/>
      <w:r w:rsidRPr="00CC1410">
        <w:rPr>
          <w:sz w:val="24"/>
          <w:szCs w:val="24"/>
        </w:rPr>
        <w:t xml:space="preserve"> работы.</w:t>
      </w:r>
    </w:p>
    <w:p w:rsidR="00CF2B2F" w:rsidRPr="00CC14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C1410">
        <w:rPr>
          <w:sz w:val="24"/>
          <w:szCs w:val="24"/>
        </w:rPr>
        <w:t>Moodle</w:t>
      </w:r>
      <w:proofErr w:type="spellEnd"/>
      <w:r w:rsidRPr="00CC1410">
        <w:rPr>
          <w:sz w:val="24"/>
          <w:szCs w:val="24"/>
        </w:rPr>
        <w:t>, обеспечивает:</w:t>
      </w:r>
    </w:p>
    <w:p w:rsidR="00CF2B2F" w:rsidRPr="00CC141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lastRenderedPageBreak/>
        <w:t>•</w:t>
      </w:r>
      <w:r w:rsidRPr="00CC141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C1410">
        <w:rPr>
          <w:sz w:val="24"/>
          <w:szCs w:val="24"/>
        </w:rPr>
        <w:t xml:space="preserve">( </w:t>
      </w:r>
      <w:proofErr w:type="gramEnd"/>
      <w:r w:rsidRPr="00CC1410">
        <w:rPr>
          <w:sz w:val="24"/>
          <w:szCs w:val="24"/>
        </w:rPr>
        <w:t xml:space="preserve">ЭБС </w:t>
      </w:r>
      <w:proofErr w:type="spellStart"/>
      <w:r w:rsidRPr="00CC1410">
        <w:rPr>
          <w:sz w:val="24"/>
          <w:szCs w:val="24"/>
        </w:rPr>
        <w:t>IPRBooks</w:t>
      </w:r>
      <w:proofErr w:type="spellEnd"/>
      <w:r w:rsidR="00951F6B" w:rsidRPr="00CC1410">
        <w:rPr>
          <w:sz w:val="24"/>
          <w:szCs w:val="24"/>
        </w:rPr>
        <w:t xml:space="preserve">, ЭБС </w:t>
      </w:r>
      <w:proofErr w:type="spellStart"/>
      <w:r w:rsidR="00951F6B" w:rsidRPr="00CC1410">
        <w:rPr>
          <w:sz w:val="24"/>
          <w:szCs w:val="24"/>
        </w:rPr>
        <w:t>Юрайт</w:t>
      </w:r>
      <w:proofErr w:type="spellEnd"/>
      <w:r w:rsidRPr="00CC141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C141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C1410">
        <w:rPr>
          <w:sz w:val="24"/>
          <w:szCs w:val="24"/>
        </w:rPr>
        <w:t>бакалавриата</w:t>
      </w:r>
      <w:proofErr w:type="spellEnd"/>
      <w:r w:rsidRPr="00CC1410">
        <w:rPr>
          <w:sz w:val="24"/>
          <w:szCs w:val="24"/>
        </w:rPr>
        <w:t>;</w:t>
      </w:r>
    </w:p>
    <w:p w:rsidR="00CF2B2F" w:rsidRPr="00CC141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C141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C1410">
        <w:rPr>
          <w:sz w:val="24"/>
          <w:szCs w:val="24"/>
        </w:rPr>
        <w:t>портфолио</w:t>
      </w:r>
      <w:proofErr w:type="spellEnd"/>
      <w:r w:rsidRPr="00CC141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C141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C1410">
        <w:rPr>
          <w:sz w:val="24"/>
          <w:szCs w:val="24"/>
        </w:rPr>
        <w:t>заимодействие посредством сети «Интернет».</w:t>
      </w:r>
    </w:p>
    <w:p w:rsidR="00CF2B2F" w:rsidRPr="00CC14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C14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C14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C14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C14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C14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C14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>компьютерное тестирование;</w:t>
      </w:r>
    </w:p>
    <w:p w:rsidR="00CF2B2F" w:rsidRPr="00CC14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 xml:space="preserve">демонстрация </w:t>
      </w:r>
      <w:proofErr w:type="spellStart"/>
      <w:r w:rsidRPr="00CC1410">
        <w:rPr>
          <w:sz w:val="24"/>
          <w:szCs w:val="24"/>
        </w:rPr>
        <w:t>мультимедийных</w:t>
      </w:r>
      <w:proofErr w:type="spellEnd"/>
      <w:r w:rsidRPr="00CC1410">
        <w:rPr>
          <w:sz w:val="24"/>
          <w:szCs w:val="24"/>
        </w:rPr>
        <w:t xml:space="preserve"> материалов.</w:t>
      </w:r>
    </w:p>
    <w:p w:rsidR="00CF2B2F" w:rsidRPr="00CC14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ПЕРЕЧЕНЬ ПРОГРАММНОГО ОБЕСПЕЧЕНИЯ</w:t>
      </w:r>
    </w:p>
    <w:p w:rsidR="00E54BF1" w:rsidRPr="00CC1410" w:rsidRDefault="00CF2B2F" w:rsidP="00E54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</w:r>
      <w:r w:rsidR="00E54BF1" w:rsidRPr="00CC1410">
        <w:rPr>
          <w:sz w:val="24"/>
          <w:szCs w:val="24"/>
        </w:rPr>
        <w:t>ПЕРЕЧЕНЬ ПРОГРАММНОГО ОБЕСПЕЧЕНИЯ</w:t>
      </w:r>
    </w:p>
    <w:p w:rsidR="00E54BF1" w:rsidRPr="00AB7047" w:rsidRDefault="00E54BF1" w:rsidP="00E54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B7047">
        <w:rPr>
          <w:sz w:val="24"/>
          <w:szCs w:val="24"/>
          <w:lang w:val="en-US"/>
        </w:rPr>
        <w:t>•</w:t>
      </w:r>
      <w:r w:rsidRPr="00AB7047">
        <w:rPr>
          <w:sz w:val="24"/>
          <w:szCs w:val="24"/>
          <w:lang w:val="en-US"/>
        </w:rPr>
        <w:tab/>
      </w:r>
      <w:proofErr w:type="spellStart"/>
      <w:r w:rsidRPr="00CC1410">
        <w:rPr>
          <w:sz w:val="24"/>
          <w:szCs w:val="24"/>
          <w:lang w:val="en-US"/>
        </w:rPr>
        <w:t>MicrosoftWindows</w:t>
      </w:r>
      <w:proofErr w:type="spellEnd"/>
      <w:r w:rsidRPr="00AB7047">
        <w:rPr>
          <w:sz w:val="24"/>
          <w:szCs w:val="24"/>
          <w:lang w:val="en-US"/>
        </w:rPr>
        <w:t xml:space="preserve"> 10 </w:t>
      </w:r>
      <w:r w:rsidRPr="00CC1410">
        <w:rPr>
          <w:sz w:val="24"/>
          <w:szCs w:val="24"/>
          <w:lang w:val="en-US"/>
        </w:rPr>
        <w:t>Professional</w:t>
      </w:r>
    </w:p>
    <w:p w:rsidR="00E54BF1" w:rsidRPr="00CC1410" w:rsidRDefault="00E54BF1" w:rsidP="00E54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C1410">
        <w:rPr>
          <w:sz w:val="24"/>
          <w:szCs w:val="24"/>
          <w:lang w:val="en-US"/>
        </w:rPr>
        <w:t>•</w:t>
      </w:r>
      <w:r w:rsidRPr="00CC1410">
        <w:rPr>
          <w:sz w:val="24"/>
          <w:szCs w:val="24"/>
          <w:lang w:val="en-US"/>
        </w:rPr>
        <w:tab/>
        <w:t xml:space="preserve">Microsoft Windows XP Professional SP3 </w:t>
      </w:r>
    </w:p>
    <w:p w:rsidR="00E54BF1" w:rsidRPr="00CC1410" w:rsidRDefault="00E54BF1" w:rsidP="00E54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C1410">
        <w:rPr>
          <w:sz w:val="24"/>
          <w:szCs w:val="24"/>
          <w:lang w:val="en-US"/>
        </w:rPr>
        <w:t>•</w:t>
      </w:r>
      <w:r w:rsidRPr="00CC1410">
        <w:rPr>
          <w:sz w:val="24"/>
          <w:szCs w:val="24"/>
          <w:lang w:val="en-US"/>
        </w:rPr>
        <w:tab/>
        <w:t xml:space="preserve">Microsoft Office Professional 2007 Russian </w:t>
      </w:r>
    </w:p>
    <w:p w:rsidR="00E54BF1" w:rsidRPr="00AB7047" w:rsidRDefault="00E54BF1" w:rsidP="00E54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B7047">
        <w:rPr>
          <w:sz w:val="24"/>
          <w:szCs w:val="24"/>
          <w:lang w:val="en-US"/>
        </w:rPr>
        <w:t>•</w:t>
      </w:r>
      <w:r w:rsidRPr="00AB7047">
        <w:rPr>
          <w:sz w:val="24"/>
          <w:szCs w:val="24"/>
          <w:lang w:val="en-US"/>
        </w:rPr>
        <w:tab/>
      </w:r>
      <w:r w:rsidRPr="00CC1410">
        <w:rPr>
          <w:bCs/>
          <w:sz w:val="24"/>
          <w:szCs w:val="24"/>
          <w:lang w:val="en-US"/>
        </w:rPr>
        <w:t>C</w:t>
      </w:r>
      <w:proofErr w:type="spellStart"/>
      <w:r w:rsidRPr="00CC1410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CC1410">
        <w:rPr>
          <w:bCs/>
          <w:sz w:val="24"/>
          <w:szCs w:val="24"/>
          <w:lang w:val="en-US"/>
        </w:rPr>
        <w:t>LibreOffice</w:t>
      </w:r>
      <w:proofErr w:type="spellEnd"/>
      <w:r w:rsidRPr="00AB7047">
        <w:rPr>
          <w:bCs/>
          <w:sz w:val="24"/>
          <w:szCs w:val="24"/>
          <w:lang w:val="en-US"/>
        </w:rPr>
        <w:t xml:space="preserve"> 6.0.3.2 </w:t>
      </w:r>
      <w:r w:rsidRPr="00CC1410">
        <w:rPr>
          <w:bCs/>
          <w:sz w:val="24"/>
          <w:szCs w:val="24"/>
          <w:lang w:val="en-US"/>
        </w:rPr>
        <w:t>Stable</w:t>
      </w:r>
    </w:p>
    <w:p w:rsidR="00E54BF1" w:rsidRPr="00CC1410" w:rsidRDefault="00E54BF1" w:rsidP="00E54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  <w:t>Антивирус Касперского</w:t>
      </w:r>
    </w:p>
    <w:p w:rsidR="00E54BF1" w:rsidRPr="00CC1410" w:rsidRDefault="00E54BF1" w:rsidP="00E54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1410">
        <w:rPr>
          <w:sz w:val="24"/>
          <w:szCs w:val="24"/>
        </w:rPr>
        <w:t>•</w:t>
      </w:r>
      <w:r w:rsidRPr="00CC1410">
        <w:rPr>
          <w:sz w:val="24"/>
          <w:szCs w:val="24"/>
        </w:rPr>
        <w:tab/>
      </w:r>
      <w:proofErr w:type="spellStart"/>
      <w:proofErr w:type="gramStart"/>
      <w:r w:rsidRPr="00CC1410">
        <w:rPr>
          <w:sz w:val="24"/>
          <w:szCs w:val="24"/>
        </w:rPr>
        <w:t>C</w:t>
      </w:r>
      <w:proofErr w:type="gramEnd"/>
      <w:r w:rsidRPr="00CC1410">
        <w:rPr>
          <w:sz w:val="24"/>
          <w:szCs w:val="24"/>
        </w:rPr>
        <w:t>истема</w:t>
      </w:r>
      <w:proofErr w:type="spellEnd"/>
      <w:r w:rsidRPr="00CC1410">
        <w:rPr>
          <w:sz w:val="24"/>
          <w:szCs w:val="24"/>
        </w:rPr>
        <w:t xml:space="preserve"> управления курсами LMS Русский </w:t>
      </w:r>
      <w:proofErr w:type="spellStart"/>
      <w:r w:rsidRPr="00CC1410">
        <w:rPr>
          <w:sz w:val="24"/>
          <w:szCs w:val="24"/>
        </w:rPr>
        <w:t>Moodle</w:t>
      </w:r>
      <w:proofErr w:type="spellEnd"/>
      <w:r w:rsidRPr="00CC1410">
        <w:rPr>
          <w:sz w:val="24"/>
          <w:szCs w:val="24"/>
        </w:rPr>
        <w:t xml:space="preserve"> 3KL</w:t>
      </w:r>
    </w:p>
    <w:p w:rsidR="009A0C26" w:rsidRDefault="009A0C26" w:rsidP="009A0C26">
      <w:pPr>
        <w:ind w:firstLine="709"/>
        <w:jc w:val="center"/>
        <w:rPr>
          <w:sz w:val="24"/>
          <w:szCs w:val="24"/>
        </w:rPr>
      </w:pPr>
    </w:p>
    <w:p w:rsidR="009A0C26" w:rsidRDefault="009A0C26" w:rsidP="009A0C2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A0C26" w:rsidRDefault="009A0C26" w:rsidP="009A0C26">
      <w:pPr>
        <w:ind w:firstLine="709"/>
        <w:jc w:val="center"/>
        <w:rPr>
          <w:sz w:val="24"/>
          <w:szCs w:val="24"/>
        </w:rPr>
      </w:pP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9" w:history="1">
        <w:r w:rsidR="00C305F5">
          <w:rPr>
            <w:rStyle w:val="a8"/>
            <w:sz w:val="24"/>
            <w:szCs w:val="24"/>
          </w:rPr>
          <w:t>http://www.consultant.ru/edu/student/study/</w:t>
        </w:r>
      </w:hyperlink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30" w:history="1">
        <w:r w:rsidR="00C305F5">
          <w:rPr>
            <w:rStyle w:val="a8"/>
            <w:sz w:val="24"/>
            <w:szCs w:val="24"/>
          </w:rPr>
          <w:t>http://edu.garant.ru/omga/</w:t>
        </w:r>
      </w:hyperlink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C305F5">
          <w:rPr>
            <w:rStyle w:val="a8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2" w:history="1">
        <w:r w:rsidR="00C305F5">
          <w:rPr>
            <w:rStyle w:val="a8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C305F5">
          <w:rPr>
            <w:rStyle w:val="a8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4" w:history="1">
        <w:r w:rsidR="00C305F5">
          <w:rPr>
            <w:rStyle w:val="a8"/>
            <w:sz w:val="24"/>
            <w:szCs w:val="24"/>
          </w:rPr>
          <w:t>http://window.edu.ru/catalog/?p_rubr=2.2.75.6</w:t>
        </w:r>
      </w:hyperlink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5" w:history="1">
        <w:r w:rsidR="00C305F5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База данных Минэкономразвития РФ «Информационные системы Министерства в сети Интернет» - </w:t>
      </w:r>
      <w:hyperlink r:id="rId36" w:history="1">
        <w:r w:rsidR="00C305F5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7" w:history="1">
        <w:r w:rsidR="00C305F5">
          <w:rPr>
            <w:rStyle w:val="a8"/>
            <w:sz w:val="24"/>
            <w:szCs w:val="24"/>
          </w:rPr>
          <w:t>https://www.nalog.ru/rn39/program/</w:t>
        </w:r>
      </w:hyperlink>
    </w:p>
    <w:p w:rsidR="009A0C26" w:rsidRDefault="009A0C26" w:rsidP="009A0C26">
      <w:pPr>
        <w:ind w:firstLine="709"/>
        <w:jc w:val="both"/>
        <w:rPr>
          <w:sz w:val="24"/>
          <w:szCs w:val="24"/>
        </w:rPr>
      </w:pPr>
    </w:p>
    <w:p w:rsidR="009A0C26" w:rsidRDefault="009A0C26" w:rsidP="009A0C2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91C92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кафедра, Коммутатор </w:t>
      </w:r>
      <w:proofErr w:type="spellStart"/>
      <w:r>
        <w:rPr>
          <w:sz w:val="24"/>
          <w:szCs w:val="24"/>
        </w:rPr>
        <w:t>D-link</w:t>
      </w:r>
      <w:proofErr w:type="spellEnd"/>
      <w:r>
        <w:rPr>
          <w:sz w:val="24"/>
          <w:szCs w:val="24"/>
        </w:rPr>
        <w:t xml:space="preserve">(DES-1024 D/F1B) 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24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(24 utp,10/100 </w:t>
      </w:r>
      <w:proofErr w:type="spellStart"/>
      <w:r>
        <w:rPr>
          <w:sz w:val="24"/>
          <w:szCs w:val="24"/>
        </w:rPr>
        <w:t>Mbps</w:t>
      </w:r>
      <w:proofErr w:type="spellEnd"/>
      <w:r>
        <w:rPr>
          <w:sz w:val="24"/>
          <w:szCs w:val="24"/>
        </w:rPr>
        <w:t xml:space="preserve">); Сетевой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Controller-интегрированное решение GA-H81M-S1;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Cat.5e;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розетка Cat.5e;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proofErr w:type="spellEnd"/>
      <w:r>
        <w:rPr>
          <w:sz w:val="24"/>
          <w:szCs w:val="24"/>
        </w:rPr>
        <w:t xml:space="preserve"> mx-525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lastRenderedPageBreak/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"ЭБС ЮРАЙТ "</w:t>
      </w:r>
      <w:proofErr w:type="spellStart"/>
      <w:r w:rsidR="00A46D64">
        <w:fldChar w:fldCharType="begin"/>
      </w:r>
      <w:r w:rsidR="00A46D64">
        <w:instrText>HYPERLINK "http://www.biblio-online.ru,"</w:instrText>
      </w:r>
      <w:r w:rsidR="00A46D64">
        <w:fldChar w:fldCharType="separate"/>
      </w:r>
      <w:r w:rsidR="00991C92">
        <w:rPr>
          <w:rStyle w:val="a8"/>
          <w:sz w:val="24"/>
          <w:szCs w:val="24"/>
        </w:rPr>
        <w:t>www.biblio-online.ru</w:t>
      </w:r>
      <w:proofErr w:type="spellEnd"/>
      <w:r w:rsidR="00991C92">
        <w:rPr>
          <w:rStyle w:val="a8"/>
          <w:sz w:val="24"/>
          <w:szCs w:val="24"/>
        </w:rPr>
        <w:t>,»</w:t>
      </w:r>
      <w:r w:rsidR="00A46D64">
        <w:fldChar w:fldCharType="end"/>
      </w:r>
      <w:r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91C92">
          <w:rPr>
            <w:rStyle w:val="a8"/>
            <w:sz w:val="24"/>
            <w:szCs w:val="24"/>
          </w:rPr>
          <w:t>www.biblio-online.ru</w:t>
        </w:r>
      </w:hyperlink>
    </w:p>
    <w:p w:rsidR="009A0C26" w:rsidRDefault="009A0C26" w:rsidP="009A0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B13EF0" w:rsidRPr="00CC1410" w:rsidRDefault="00B13EF0" w:rsidP="00B13EF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13EF0" w:rsidRPr="00CC1410" w:rsidRDefault="00B13EF0" w:rsidP="00B13EF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13EF0" w:rsidRPr="00CC1410" w:rsidRDefault="00B13EF0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sectPr w:rsidR="00B13EF0" w:rsidRPr="00CC14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0F" w:rsidRDefault="00B7440F" w:rsidP="00160BC1">
      <w:r>
        <w:separator/>
      </w:r>
    </w:p>
  </w:endnote>
  <w:endnote w:type="continuationSeparator" w:id="0">
    <w:p w:rsidR="00B7440F" w:rsidRDefault="00B7440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0F" w:rsidRDefault="00B7440F" w:rsidP="00160BC1">
      <w:r>
        <w:separator/>
      </w:r>
    </w:p>
  </w:footnote>
  <w:footnote w:type="continuationSeparator" w:id="0">
    <w:p w:rsidR="00B7440F" w:rsidRDefault="00B7440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104ABA"/>
    <w:multiLevelType w:val="hybridMultilevel"/>
    <w:tmpl w:val="10F6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D1953"/>
    <w:multiLevelType w:val="hybridMultilevel"/>
    <w:tmpl w:val="9B80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76F8"/>
    <w:multiLevelType w:val="hybridMultilevel"/>
    <w:tmpl w:val="B874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C31D9"/>
    <w:multiLevelType w:val="hybridMultilevel"/>
    <w:tmpl w:val="1902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50D83"/>
    <w:multiLevelType w:val="hybridMultilevel"/>
    <w:tmpl w:val="1B74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895A5D"/>
    <w:multiLevelType w:val="hybridMultilevel"/>
    <w:tmpl w:val="DC86B96A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206DC"/>
    <w:multiLevelType w:val="hybridMultilevel"/>
    <w:tmpl w:val="DC22882C"/>
    <w:lvl w:ilvl="0" w:tplc="97D8AF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864AB"/>
    <w:multiLevelType w:val="hybridMultilevel"/>
    <w:tmpl w:val="707C9D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E75230"/>
    <w:multiLevelType w:val="hybridMultilevel"/>
    <w:tmpl w:val="6056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5B53F08"/>
    <w:multiLevelType w:val="hybridMultilevel"/>
    <w:tmpl w:val="A3D0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179C"/>
    <w:multiLevelType w:val="hybridMultilevel"/>
    <w:tmpl w:val="CB0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7D7911"/>
    <w:multiLevelType w:val="hybridMultilevel"/>
    <w:tmpl w:val="9470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60C81"/>
    <w:multiLevelType w:val="hybridMultilevel"/>
    <w:tmpl w:val="A604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A1BB8"/>
    <w:multiLevelType w:val="hybridMultilevel"/>
    <w:tmpl w:val="5ECC3B70"/>
    <w:lvl w:ilvl="0" w:tplc="BEC4ED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B4395"/>
    <w:multiLevelType w:val="hybridMultilevel"/>
    <w:tmpl w:val="FE1E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3"/>
  </w:num>
  <w:num w:numId="5">
    <w:abstractNumId w:val="8"/>
  </w:num>
  <w:num w:numId="6">
    <w:abstractNumId w:val="12"/>
  </w:num>
  <w:num w:numId="7">
    <w:abstractNumId w:val="6"/>
  </w:num>
  <w:num w:numId="8">
    <w:abstractNumId w:val="24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20"/>
  </w:num>
  <w:num w:numId="14">
    <w:abstractNumId w:val="7"/>
  </w:num>
  <w:num w:numId="15">
    <w:abstractNumId w:val="2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5"/>
  </w:num>
  <w:num w:numId="21">
    <w:abstractNumId w:val="4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  <w:num w:numId="27">
    <w:abstractNumId w:val="5"/>
  </w:num>
  <w:num w:numId="28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735"/>
    <w:rsid w:val="0002365A"/>
    <w:rsid w:val="00027D2C"/>
    <w:rsid w:val="00027E5B"/>
    <w:rsid w:val="00037461"/>
    <w:rsid w:val="00051AEE"/>
    <w:rsid w:val="00060453"/>
    <w:rsid w:val="00060A01"/>
    <w:rsid w:val="00064AA9"/>
    <w:rsid w:val="00066B8C"/>
    <w:rsid w:val="000835F5"/>
    <w:rsid w:val="000875BF"/>
    <w:rsid w:val="000911D1"/>
    <w:rsid w:val="000A4FAC"/>
    <w:rsid w:val="000B1331"/>
    <w:rsid w:val="000B38AA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4A75"/>
    <w:rsid w:val="00104E40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1D3"/>
    <w:rsid w:val="00132F57"/>
    <w:rsid w:val="00135A4A"/>
    <w:rsid w:val="00136CF9"/>
    <w:rsid w:val="001378B1"/>
    <w:rsid w:val="00137E9B"/>
    <w:rsid w:val="0014458F"/>
    <w:rsid w:val="00153AA9"/>
    <w:rsid w:val="0015639D"/>
    <w:rsid w:val="00160BC1"/>
    <w:rsid w:val="00161C70"/>
    <w:rsid w:val="00170466"/>
    <w:rsid w:val="001716A9"/>
    <w:rsid w:val="00175731"/>
    <w:rsid w:val="00180C41"/>
    <w:rsid w:val="00181AAB"/>
    <w:rsid w:val="00184F65"/>
    <w:rsid w:val="001871AA"/>
    <w:rsid w:val="001876B9"/>
    <w:rsid w:val="001A27FA"/>
    <w:rsid w:val="001A6533"/>
    <w:rsid w:val="001C4FED"/>
    <w:rsid w:val="001C5AE1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B27BD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194"/>
    <w:rsid w:val="002E4CB7"/>
    <w:rsid w:val="002F383C"/>
    <w:rsid w:val="002F7BFD"/>
    <w:rsid w:val="00315AB7"/>
    <w:rsid w:val="0032166A"/>
    <w:rsid w:val="00330957"/>
    <w:rsid w:val="00331901"/>
    <w:rsid w:val="0033546E"/>
    <w:rsid w:val="00355C7E"/>
    <w:rsid w:val="003618C2"/>
    <w:rsid w:val="003627EA"/>
    <w:rsid w:val="00363097"/>
    <w:rsid w:val="00364DAA"/>
    <w:rsid w:val="00365758"/>
    <w:rsid w:val="003668E3"/>
    <w:rsid w:val="00390B62"/>
    <w:rsid w:val="003960E4"/>
    <w:rsid w:val="003A3494"/>
    <w:rsid w:val="003A57B5"/>
    <w:rsid w:val="003A6FB0"/>
    <w:rsid w:val="003A71E4"/>
    <w:rsid w:val="003B13B9"/>
    <w:rsid w:val="003B7F71"/>
    <w:rsid w:val="003D47C6"/>
    <w:rsid w:val="003D55F1"/>
    <w:rsid w:val="003E17A7"/>
    <w:rsid w:val="00400491"/>
    <w:rsid w:val="0040356D"/>
    <w:rsid w:val="00407242"/>
    <w:rsid w:val="00407404"/>
    <w:rsid w:val="004110F5"/>
    <w:rsid w:val="00435249"/>
    <w:rsid w:val="00443F32"/>
    <w:rsid w:val="0046187F"/>
    <w:rsid w:val="0046365B"/>
    <w:rsid w:val="00463BF3"/>
    <w:rsid w:val="0047224A"/>
    <w:rsid w:val="0047572F"/>
    <w:rsid w:val="0047633A"/>
    <w:rsid w:val="004801A1"/>
    <w:rsid w:val="004825C6"/>
    <w:rsid w:val="0048300E"/>
    <w:rsid w:val="0049217A"/>
    <w:rsid w:val="004960CB"/>
    <w:rsid w:val="004A2C0D"/>
    <w:rsid w:val="004A2E62"/>
    <w:rsid w:val="004A68C9"/>
    <w:rsid w:val="004B13BA"/>
    <w:rsid w:val="004B1489"/>
    <w:rsid w:val="004C5815"/>
    <w:rsid w:val="004C6990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072FD"/>
    <w:rsid w:val="00516F43"/>
    <w:rsid w:val="005362E6"/>
    <w:rsid w:val="00536335"/>
    <w:rsid w:val="00537A62"/>
    <w:rsid w:val="00540F31"/>
    <w:rsid w:val="005545AE"/>
    <w:rsid w:val="00565480"/>
    <w:rsid w:val="00565863"/>
    <w:rsid w:val="005669CB"/>
    <w:rsid w:val="00570C40"/>
    <w:rsid w:val="0057230C"/>
    <w:rsid w:val="00572F9F"/>
    <w:rsid w:val="0057584C"/>
    <w:rsid w:val="00577EC0"/>
    <w:rsid w:val="005816EA"/>
    <w:rsid w:val="00582969"/>
    <w:rsid w:val="00583C2E"/>
    <w:rsid w:val="00584FE8"/>
    <w:rsid w:val="00586FAD"/>
    <w:rsid w:val="005915BA"/>
    <w:rsid w:val="005918DD"/>
    <w:rsid w:val="00591B36"/>
    <w:rsid w:val="005926AB"/>
    <w:rsid w:val="005A28FC"/>
    <w:rsid w:val="005B47CE"/>
    <w:rsid w:val="005B7189"/>
    <w:rsid w:val="005C13E4"/>
    <w:rsid w:val="005C20F0"/>
    <w:rsid w:val="005C3AE6"/>
    <w:rsid w:val="005C3AEB"/>
    <w:rsid w:val="005C3E07"/>
    <w:rsid w:val="005C7567"/>
    <w:rsid w:val="005D206B"/>
    <w:rsid w:val="005E76B1"/>
    <w:rsid w:val="005F2349"/>
    <w:rsid w:val="006000AE"/>
    <w:rsid w:val="006044B4"/>
    <w:rsid w:val="00607E17"/>
    <w:rsid w:val="006118F6"/>
    <w:rsid w:val="00624E28"/>
    <w:rsid w:val="00641D51"/>
    <w:rsid w:val="006421DE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A1FF3"/>
    <w:rsid w:val="006A3982"/>
    <w:rsid w:val="006B0CA3"/>
    <w:rsid w:val="006D108C"/>
    <w:rsid w:val="006D15B6"/>
    <w:rsid w:val="006D6805"/>
    <w:rsid w:val="006E5C19"/>
    <w:rsid w:val="006F702C"/>
    <w:rsid w:val="00705814"/>
    <w:rsid w:val="00705FB5"/>
    <w:rsid w:val="007066B1"/>
    <w:rsid w:val="00707747"/>
    <w:rsid w:val="007108A8"/>
    <w:rsid w:val="007128FE"/>
    <w:rsid w:val="00713D44"/>
    <w:rsid w:val="00715771"/>
    <w:rsid w:val="0072614F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776A"/>
    <w:rsid w:val="007A5EE5"/>
    <w:rsid w:val="007A723C"/>
    <w:rsid w:val="007A7E7B"/>
    <w:rsid w:val="007B1B01"/>
    <w:rsid w:val="007B2F12"/>
    <w:rsid w:val="007B5AE3"/>
    <w:rsid w:val="007C277B"/>
    <w:rsid w:val="007C6E53"/>
    <w:rsid w:val="007D5CC1"/>
    <w:rsid w:val="007E10C6"/>
    <w:rsid w:val="007E46FE"/>
    <w:rsid w:val="007E68F0"/>
    <w:rsid w:val="007F098D"/>
    <w:rsid w:val="007F4B97"/>
    <w:rsid w:val="007F7A4D"/>
    <w:rsid w:val="00801B83"/>
    <w:rsid w:val="00820D1B"/>
    <w:rsid w:val="00823333"/>
    <w:rsid w:val="00823E5A"/>
    <w:rsid w:val="00827A34"/>
    <w:rsid w:val="00833319"/>
    <w:rsid w:val="008369B2"/>
    <w:rsid w:val="008423FF"/>
    <w:rsid w:val="00857FC8"/>
    <w:rsid w:val="0086651C"/>
    <w:rsid w:val="0087740C"/>
    <w:rsid w:val="0088272E"/>
    <w:rsid w:val="008B3964"/>
    <w:rsid w:val="008B6331"/>
    <w:rsid w:val="008C2F5E"/>
    <w:rsid w:val="008D0E1A"/>
    <w:rsid w:val="008E2C67"/>
    <w:rsid w:val="008E5E59"/>
    <w:rsid w:val="008F211D"/>
    <w:rsid w:val="00920199"/>
    <w:rsid w:val="00921868"/>
    <w:rsid w:val="00936542"/>
    <w:rsid w:val="0094149E"/>
    <w:rsid w:val="00941875"/>
    <w:rsid w:val="0094285F"/>
    <w:rsid w:val="00951F6B"/>
    <w:rsid w:val="009528CA"/>
    <w:rsid w:val="00954E45"/>
    <w:rsid w:val="00962716"/>
    <w:rsid w:val="00965998"/>
    <w:rsid w:val="00991C92"/>
    <w:rsid w:val="009A0C26"/>
    <w:rsid w:val="009A600D"/>
    <w:rsid w:val="009B6571"/>
    <w:rsid w:val="009C47F9"/>
    <w:rsid w:val="009E35D2"/>
    <w:rsid w:val="009F4070"/>
    <w:rsid w:val="00A03925"/>
    <w:rsid w:val="00A175A1"/>
    <w:rsid w:val="00A2136E"/>
    <w:rsid w:val="00A275E4"/>
    <w:rsid w:val="00A32A5F"/>
    <w:rsid w:val="00A44F9E"/>
    <w:rsid w:val="00A46D64"/>
    <w:rsid w:val="00A54637"/>
    <w:rsid w:val="00A567CD"/>
    <w:rsid w:val="00A63D90"/>
    <w:rsid w:val="00A75675"/>
    <w:rsid w:val="00A76E53"/>
    <w:rsid w:val="00A802B2"/>
    <w:rsid w:val="00A83EBD"/>
    <w:rsid w:val="00A9607B"/>
    <w:rsid w:val="00A96C48"/>
    <w:rsid w:val="00AA2A29"/>
    <w:rsid w:val="00AB2091"/>
    <w:rsid w:val="00AB7047"/>
    <w:rsid w:val="00AD0669"/>
    <w:rsid w:val="00AD208A"/>
    <w:rsid w:val="00AD4A3C"/>
    <w:rsid w:val="00AE3177"/>
    <w:rsid w:val="00AE7DC0"/>
    <w:rsid w:val="00AF61EB"/>
    <w:rsid w:val="00B129E4"/>
    <w:rsid w:val="00B13EF0"/>
    <w:rsid w:val="00B14050"/>
    <w:rsid w:val="00B14B2E"/>
    <w:rsid w:val="00B30E3E"/>
    <w:rsid w:val="00B37DEA"/>
    <w:rsid w:val="00B43F9B"/>
    <w:rsid w:val="00B44FF6"/>
    <w:rsid w:val="00B5209B"/>
    <w:rsid w:val="00B542D4"/>
    <w:rsid w:val="00B54421"/>
    <w:rsid w:val="00B60809"/>
    <w:rsid w:val="00B642B8"/>
    <w:rsid w:val="00B64694"/>
    <w:rsid w:val="00B7440F"/>
    <w:rsid w:val="00B817E2"/>
    <w:rsid w:val="00B92A88"/>
    <w:rsid w:val="00BA1E78"/>
    <w:rsid w:val="00BB6C9A"/>
    <w:rsid w:val="00BB70FB"/>
    <w:rsid w:val="00BC074D"/>
    <w:rsid w:val="00BC1312"/>
    <w:rsid w:val="00BD0A49"/>
    <w:rsid w:val="00BD1E08"/>
    <w:rsid w:val="00BD6DF9"/>
    <w:rsid w:val="00BD7CEA"/>
    <w:rsid w:val="00BE023D"/>
    <w:rsid w:val="00BF22FC"/>
    <w:rsid w:val="00C00DA5"/>
    <w:rsid w:val="00C10F1D"/>
    <w:rsid w:val="00C1245E"/>
    <w:rsid w:val="00C228C5"/>
    <w:rsid w:val="00C24EA8"/>
    <w:rsid w:val="00C26026"/>
    <w:rsid w:val="00C305F5"/>
    <w:rsid w:val="00C33468"/>
    <w:rsid w:val="00C3475E"/>
    <w:rsid w:val="00C3528D"/>
    <w:rsid w:val="00C40C06"/>
    <w:rsid w:val="00C42B59"/>
    <w:rsid w:val="00C5575D"/>
    <w:rsid w:val="00C55E91"/>
    <w:rsid w:val="00C617C0"/>
    <w:rsid w:val="00C70CA1"/>
    <w:rsid w:val="00C73B17"/>
    <w:rsid w:val="00C90A7A"/>
    <w:rsid w:val="00C93F61"/>
    <w:rsid w:val="00C94464"/>
    <w:rsid w:val="00C953C9"/>
    <w:rsid w:val="00CA401A"/>
    <w:rsid w:val="00CB27ED"/>
    <w:rsid w:val="00CB5EF3"/>
    <w:rsid w:val="00CB61D6"/>
    <w:rsid w:val="00CC1410"/>
    <w:rsid w:val="00CD2D64"/>
    <w:rsid w:val="00CE05DC"/>
    <w:rsid w:val="00CE43C1"/>
    <w:rsid w:val="00CE6C4B"/>
    <w:rsid w:val="00CF067A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1934"/>
    <w:rsid w:val="00D44188"/>
    <w:rsid w:val="00D443FF"/>
    <w:rsid w:val="00D46FEE"/>
    <w:rsid w:val="00D63339"/>
    <w:rsid w:val="00D761E8"/>
    <w:rsid w:val="00D83177"/>
    <w:rsid w:val="00D8506D"/>
    <w:rsid w:val="00D870C7"/>
    <w:rsid w:val="00D90307"/>
    <w:rsid w:val="00D942CD"/>
    <w:rsid w:val="00D97830"/>
    <w:rsid w:val="00DA3FFC"/>
    <w:rsid w:val="00DA489D"/>
    <w:rsid w:val="00DA48D3"/>
    <w:rsid w:val="00DB08E2"/>
    <w:rsid w:val="00DB0A35"/>
    <w:rsid w:val="00DB1AE4"/>
    <w:rsid w:val="00DB228F"/>
    <w:rsid w:val="00DC6660"/>
    <w:rsid w:val="00DD03B9"/>
    <w:rsid w:val="00DD2C5B"/>
    <w:rsid w:val="00DD6EB4"/>
    <w:rsid w:val="00DE1233"/>
    <w:rsid w:val="00DE38F3"/>
    <w:rsid w:val="00DF1076"/>
    <w:rsid w:val="00DF26AA"/>
    <w:rsid w:val="00DF7ED6"/>
    <w:rsid w:val="00E02CDE"/>
    <w:rsid w:val="00E05E15"/>
    <w:rsid w:val="00E11452"/>
    <w:rsid w:val="00E42AED"/>
    <w:rsid w:val="00E4451A"/>
    <w:rsid w:val="00E4485D"/>
    <w:rsid w:val="00E54BF1"/>
    <w:rsid w:val="00E649E7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4D57"/>
    <w:rsid w:val="00F00B76"/>
    <w:rsid w:val="00F03324"/>
    <w:rsid w:val="00F06F17"/>
    <w:rsid w:val="00F07B90"/>
    <w:rsid w:val="00F1272B"/>
    <w:rsid w:val="00F226CA"/>
    <w:rsid w:val="00F239D1"/>
    <w:rsid w:val="00F322E1"/>
    <w:rsid w:val="00F342F7"/>
    <w:rsid w:val="00F40FEC"/>
    <w:rsid w:val="00F42549"/>
    <w:rsid w:val="00F44485"/>
    <w:rsid w:val="00F46DD3"/>
    <w:rsid w:val="00F60840"/>
    <w:rsid w:val="00F625A5"/>
    <w:rsid w:val="00F63ADF"/>
    <w:rsid w:val="00F63BBC"/>
    <w:rsid w:val="00F770AA"/>
    <w:rsid w:val="00F8007A"/>
    <w:rsid w:val="00F803A3"/>
    <w:rsid w:val="00F96A96"/>
    <w:rsid w:val="00F9796B"/>
    <w:rsid w:val="00FA5C55"/>
    <w:rsid w:val="00FB05DD"/>
    <w:rsid w:val="00FB15A7"/>
    <w:rsid w:val="00FB3DFD"/>
    <w:rsid w:val="00FC306B"/>
    <w:rsid w:val="00FD6461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F770AA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D7CE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05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33674.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indow.edu.ru/catalog/?p_rubr=2.2.75.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1946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234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hyperlink" Target="https://www.nalog.ru/rn39/progr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84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economy.gov.ru/minec/about/systems/infosystems/" TargetMode="External"/><Relationship Id="rId10" Type="http://schemas.openxmlformats.org/officeDocument/2006/relationships/hyperlink" Target="http://www.iprbookshop.ru/73871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7611" TargetMode="External"/><Relationship Id="rId14" Type="http://schemas.openxmlformats.org/officeDocument/2006/relationships/hyperlink" Target="https://www.biblio-online.ru/bcode/43766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hab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A72E-D623-47A8-AD62-E9EC926F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7310</Words>
  <Characters>41670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48883</CharactersWithSpaces>
  <SharedDoc>false</SharedDoc>
  <HLinks>
    <vt:vector size="66" baseType="variant"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27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5046296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https://www.biblio-online.ru/bcode/431843</vt:lpwstr>
      </vt:variant>
      <vt:variant>
        <vt:lpwstr/>
      </vt:variant>
      <vt:variant>
        <vt:i4>4784150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https://www.biblio-online.ru/bcode/437668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http://www.iprbookshop.ru/33674</vt:lpwstr>
      </vt:variant>
      <vt:variant>
        <vt:lpwstr/>
      </vt:variant>
      <vt:variant>
        <vt:i4>5046297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https://www.biblio-online.ru/bcode/431946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https://www.biblio-online.ru/bcode/427611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cp:lastPrinted>2018-06-04T10:55:00Z</cp:lastPrinted>
  <dcterms:created xsi:type="dcterms:W3CDTF">2021-01-16T14:47:00Z</dcterms:created>
  <dcterms:modified xsi:type="dcterms:W3CDTF">2023-06-15T08:43:00Z</dcterms:modified>
</cp:coreProperties>
</file>